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7E" w:rsidRPr="004C5DF5" w:rsidRDefault="009C667E" w:rsidP="004C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</w:pPr>
      <w:r w:rsidRPr="004C5DF5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 xml:space="preserve">Kolektívna zmluva na rok </w:t>
      </w:r>
      <w:r w:rsidR="00D774E9" w:rsidRPr="004C5DF5">
        <w:rPr>
          <w:rFonts w:ascii="Times New Roman" w:eastAsia="Times New Roman" w:hAnsi="Times New Roman" w:cs="Times New Roman"/>
          <w:b/>
          <w:bCs/>
          <w:sz w:val="44"/>
          <w:szCs w:val="44"/>
          <w:lang w:eastAsia="sk-SK"/>
        </w:rPr>
        <w:t>2020</w:t>
      </w:r>
    </w:p>
    <w:p w:rsidR="009C667E" w:rsidRPr="009C667E" w:rsidRDefault="009C667E" w:rsidP="009C66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uzatvorená dňa </w:t>
      </w:r>
      <w:r w:rsidR="00D77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30. 12. 2019 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 zmluvnými stranami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Základnou organizáciou </w:t>
      </w:r>
      <w:proofErr w:type="spellStart"/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OZPŠaV</w:t>
      </w:r>
      <w:proofErr w:type="spellEnd"/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Slovensku, Materských škôl Mesta Martin /ďalej ZO/, zastúpenou Danou Bellovou, splnomocnencom na kolektívne vyjednávanie a uzatvorenie kolektívnej zmluvy na Materskej škole</w:t>
      </w:r>
      <w:r w:rsidR="00546A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</w:t>
      </w:r>
      <w:r w:rsidR="00546A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ána 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Šimka 7,  Martin.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Materskou</w:t>
      </w:r>
      <w:r w:rsidR="00546A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školou so sídlom v Martine, 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546A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ána 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Šimka 7,</w:t>
      </w:r>
      <w:r w:rsidR="00546A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Martin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zastúpenou Miroslavou </w:t>
      </w:r>
      <w:proofErr w:type="spellStart"/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Kesegovou</w:t>
      </w:r>
      <w:proofErr w:type="spellEnd"/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riaditeľkou školy /ďalej zamestnávateľ/.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nasledovne: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Prvá časť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Úvodné ustanovenia</w:t>
      </w:r>
      <w:bookmarkStart w:id="0" w:name="_GoBack"/>
      <w:bookmarkEnd w:id="0"/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Spôsobilosť zmluvných strán na uzatvorenie kolektívnej zmluvy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Odborová organizácia má právnu subjektivitu podľa zákona číslo 83/1990 Zb. o združovaní občanov v znení neskorších predpisov. 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Oprávnenie rokovať a uzatvoriť túto kolektívnu zmluvu vyplýva z článku </w:t>
      </w:r>
      <w:r w:rsidR="00D77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odborovej organizácie a zo splnomocnenia zo dňa </w:t>
      </w:r>
      <w:r w:rsidR="001E6888">
        <w:rPr>
          <w:rFonts w:ascii="Times New Roman" w:eastAsia="Times New Roman" w:hAnsi="Times New Roman" w:cs="Times New Roman"/>
          <w:sz w:val="24"/>
          <w:szCs w:val="24"/>
          <w:lang w:eastAsia="sk-SK"/>
        </w:rPr>
        <w:t>13.12.2019</w:t>
      </w:r>
      <w:r w:rsidR="00D774E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E6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7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výbor odborovej organizácie, jej štatutárny orgán, splnomocnil na rokovania a 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uzatvorenie Kolektívnej zmluvy pani Danu </w:t>
      </w:r>
      <w:proofErr w:type="spellStart"/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Bellovú</w:t>
      </w:r>
      <w:proofErr w:type="spellEnd"/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podpredsedníčku </w:t>
      </w:r>
      <w:r w:rsidR="00D774E9">
        <w:rPr>
          <w:rFonts w:ascii="Times New Roman" w:eastAsia="Times New Roman" w:hAnsi="Times New Roman" w:cs="Times New Roman"/>
          <w:sz w:val="24"/>
          <w:szCs w:val="24"/>
          <w:lang w:eastAsia="sk-SK"/>
        </w:rPr>
        <w:t>odborovej organizácie. Splnomocnenie zo dňa</w:t>
      </w:r>
      <w:r w:rsidR="001E6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13.12.2019,</w:t>
      </w:r>
      <w:r w:rsidR="00D774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tvorí prílohu č. 1 tejto kolektívnej zmluvy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C667E" w:rsidRPr="009C667E" w:rsidRDefault="009C667E" w:rsidP="00E513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(2) Zamestnávateľ má právnu subjektivitu založenú zriaďovacou listinou zo dňa 1.9.2005. Oprávnenie zástupcu zamestnávateľa rokovať a uzatvoriť túto kolektívnu zmluvu vyplýva z jeho funkcie riaditeľa školy, štatutárneho orgánu zamestnávateľa.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(3) Na účely tejto kolektívnej zmluvy sa môže používať na spoločné označenie odborovej organizácie a zamestnávateľa označenie "zmluvné strany", namiesto označenia kolektívna zmluva skratka "KZ",  namiesto označenia Zákonník práce skratka  „ZP“,  zákona o odmeňovaní niektorých zamestnancov pri výkone práce vo verejnom záujme skratka "OVZ", zákon o výkone práce vo verejnom záujme „ZOVZ“ a namiesto Kolektívnej zmluvy vyššieho stupňa na príslušný rok, skratka ,,KZVS“, namiesto Materskej školy ,,MŠ“ a na miesto školského zariadenia ,,ŠZ“.</w:t>
      </w:r>
    </w:p>
    <w:p w:rsidR="009C667E" w:rsidRDefault="009C667E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0F43CC" w:rsidRDefault="000F43CC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0F43CC" w:rsidRPr="009C667E" w:rsidRDefault="000F43CC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firstLine="425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2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  <w:t>Uznanie odborovej organizácie a zamestnávateľa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Zamestnávateľ uznáva v zmysle § 231 ods. 1 ZP, ako svojho zmluvného partnera na uzatvorenie tejto kolektívnej zmluvy odborovú organizáciu. </w:t>
      </w:r>
    </w:p>
    <w:p w:rsidR="009C667E" w:rsidRPr="009C667E" w:rsidRDefault="009C667E" w:rsidP="00E513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(2) Zmluvné strany sa zaväzujú, že nebudú v budúcnosti počas účinnosti tejto kolektívnej zmluvy spochybňovať vzájomné oprávnenie vystupovať ako zmluvná strana tejto kolektívnej zmluvy.</w:t>
      </w:r>
    </w:p>
    <w:p w:rsidR="009C667E" w:rsidRPr="009C667E" w:rsidRDefault="009C667E" w:rsidP="00E513A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3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Pôsobnosť, </w:t>
      </w:r>
      <w:r w:rsidR="00546A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platnosť a účinnosť kolektívnej zmluvy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(1) Táto KZ upravuje pracovné podmienky a podmienky zamestnávania, individuálne a kolektívne vzťahy medzi zamestnávateľom a jeho zamestnancami a práva a povinnosti zmluvných strán.</w:t>
      </w:r>
    </w:p>
    <w:p w:rsidR="009C667E" w:rsidRPr="009C667E" w:rsidRDefault="009C667E" w:rsidP="00E513A5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Táto KZ je záväzná pre zmluvné strany a zamestnancov, ktorí sú u zamestnávateľa v pracovnom pomere. KZ sa nevzťahuje na zamestnancov zamestnávateľa, ktorí u neho pracujú na dohodu o vykonaní práce, na dohodu o brigádnickej práci študentov a na dohodu o pracovnej činnosti. </w:t>
      </w:r>
    </w:p>
    <w:p w:rsidR="009C667E" w:rsidRPr="009C667E" w:rsidRDefault="009C667E" w:rsidP="00E513A5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Táto KZ je platná dňom jej podpisu zmluvnými stranami. Účinnosť tejto KZ sa začína dňom </w:t>
      </w:r>
      <w:r w:rsidRPr="00546A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januára 20</w:t>
      </w:r>
      <w:r w:rsidR="00546A09" w:rsidRPr="00546A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Pr="00546A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skončí 31. decembra 20</w:t>
      </w:r>
      <w:r w:rsidR="00546A09" w:rsidRPr="00546A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1E68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okrem článkov, ktoré sú viazané na  rozpočet, t. j. článkov 7,  9,</w:t>
      </w:r>
      <w:r w:rsidRPr="009C667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10 a  2</w:t>
      </w:r>
      <w:r w:rsidR="003F2F6C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ktorých účinnosť sa končí dňom </w:t>
      </w:r>
      <w:r w:rsidRPr="00546A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31.decembra 20</w:t>
      </w:r>
      <w:r w:rsidR="00546A09" w:rsidRPr="00546A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</w:t>
      </w:r>
      <w:r w:rsidRPr="00546A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3540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4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Zmena kolektívnej zmluvy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 KZ a jej rozsah sa môžu meniť len po dohode jej zmluvných strán na základe písomného návrhu na zmenu KZ jednou zo zmluvných strán. Dohodnuté zmeny sa označia ako „doplnok ku KZ“ a číslujú sa v poradí, v akom sú uzatvorené. 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 Zmluvné strany sa zaväzujú </w:t>
      </w:r>
      <w:r w:rsidR="003F2F6C">
        <w:rPr>
          <w:rFonts w:ascii="Times New Roman" w:eastAsia="Times New Roman" w:hAnsi="Times New Roman" w:cs="Times New Roman"/>
          <w:sz w:val="24"/>
          <w:szCs w:val="24"/>
          <w:lang w:eastAsia="sk-SK"/>
        </w:rPr>
        <w:t>dod</w:t>
      </w:r>
      <w:r w:rsidR="004A060F"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r w:rsidR="003F2F6C">
        <w:rPr>
          <w:rFonts w:ascii="Times New Roman" w:eastAsia="Times New Roman" w:hAnsi="Times New Roman" w:cs="Times New Roman"/>
          <w:sz w:val="24"/>
          <w:szCs w:val="24"/>
          <w:lang w:eastAsia="sk-SK"/>
        </w:rPr>
        <w:t>kom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ku KZ zmeniť do budúcna (teda nie retroaktívne)  ustanovenia KZ, ktoré zakladajú finančné nároky,  t. j. články 7,  9,</w:t>
      </w:r>
      <w:r w:rsidRPr="009C667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10 a 2</w:t>
      </w:r>
      <w:r w:rsidR="003F2F6C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C667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to v závislosti od prideleného rozpočtu zamestnávateľovi. Zmluvné strany môžu po vzájomnej dohode doplnkom k tejto KZ zmeniť aj iné ustanovenia tejto KZ bez  obmedzenia. 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43CC" w:rsidRDefault="000F43C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43CC" w:rsidRDefault="000F43C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6888" w:rsidRDefault="001E6888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43CC" w:rsidRPr="009C667E" w:rsidRDefault="000F43C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5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Archivovanie kolektívnej zmluvy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3F2F6C" w:rsidRDefault="003F2F6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3F2F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uschovajú túto KZ po dobu 5 rokov od skončenia </w:t>
      </w:r>
      <w:r w:rsidRPr="003F2F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obdobia, na ktoré bola kolektívna zmluva uzavretá. </w:t>
      </w:r>
      <w:r w:rsidR="009C667E" w:rsidRPr="003F2F6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6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Oboznámenie zamestnancov s kolektívnou zmluvou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3F2F6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sa zaväzuje po podpísaní KZ túto rozmnožiť a v dvoch rovnopisoch ju doručiť predsedovi odborovej organizácie v lehote 10 dní od jej podpísania.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2F6C" w:rsidRPr="007B7DB1" w:rsidRDefault="003F2F6C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Pr="007B7DB1">
        <w:rPr>
          <w:rFonts w:ascii="Times New Roman" w:hAnsi="Times New Roman" w:cs="Times New Roman"/>
          <w:sz w:val="24"/>
          <w:szCs w:val="24"/>
        </w:rPr>
        <w:t xml:space="preserve">Odborová organizácia sa zaväzuje zabezpečiť oboznámenie zamestnancov zamestnávateľa s obsahom tejto KZ najneskôr do 15 dní od jej uzavretia. Termín stretnutia určí odborová organizácia, keďže sa zaviazala oboznámiť zamestnancov. Z oboznámenia s obsahom KZ sa vyhotoví zápisnica, ktorej príloha bude prezenčná listina oboznámených zamestnancov. Odborová organizácia sa zaväzuje poskytnúť svojmu členovi na základe jeho písomnej žiadosti kópiu tejto KZ do 3  pracovných dní od požiadania. 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Default="003F2F6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Novo prijímaných zamestnancov do pracovného pomeru oboznámi  zamestnávateľ s touto KZ v rámci plnenia povinností v zmysle §-u 47 ods.2 ZP.</w:t>
      </w:r>
    </w:p>
    <w:p w:rsidR="003F2F6C" w:rsidRPr="009C667E" w:rsidRDefault="003F2F6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Druhá časť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              Individuálne vzťahy, právne nároky a  práva zamestnancov z kolektívnej zmluvy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7</w:t>
      </w:r>
    </w:p>
    <w:p w:rsidR="009C667E" w:rsidRPr="009C667E" w:rsidRDefault="009C667E" w:rsidP="00E513A5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Príplatky, odmeny a náhrady za pohotovosť</w:t>
      </w:r>
    </w:p>
    <w:p w:rsidR="009C667E" w:rsidRPr="009C667E" w:rsidRDefault="009C667E" w:rsidP="00E513A5">
      <w:p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Príplatok za zastupovanie</w:t>
      </w:r>
    </w:p>
    <w:p w:rsidR="003F2F6C" w:rsidRDefault="003F2F6C" w:rsidP="00E513A5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(1) Zamestnancovi, ktorý zastupuje vedúceho zamestnanca v celom rozsahu činnosti nepretržite dlhšie ako štyri týždne a pre ktorého zastupovanie nie je súčasťou jeho pracovných povinností vyplývajúcich z pracovnej zmluvy, patrí od prvého dňa zastupovania príplatok za zastupovanie v sume príplatku za riadenie zastupovaného vedúceho zamestnanca.</w:t>
      </w:r>
    </w:p>
    <w:p w:rsidR="009C667E" w:rsidRPr="009C667E" w:rsidRDefault="009C667E" w:rsidP="00E513A5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(2) Ak vedúci zamestnanec zastupuje vedúceho zamestnanca na vyššom stupni riadenia a toto zastupovanie nie je súčasťou jeho pracovných povinností, patrí mu za podmienok podľa odseku 1 príplatok za zastupovanie. Príplatok za zastupovanie patrí od prvého dňa zastupovania a zamestnávateľ ho určí v sume príplatku za riadenie zastupovaného vedúceho zamestnanca, ak je to pre zastupujúceho vedúceho zamestnanca výhodnejšie, najmenej však v sume príplatku za riadenie určeného zastupujúcemu vedúcemu zamestnancovi; pôvodne určený príplatok za riadenie mu počas zastupovania nepatrí.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Príplatok za zmennosť</w:t>
      </w:r>
    </w:p>
    <w:p w:rsidR="009C667E" w:rsidRPr="009C667E" w:rsidRDefault="009C667E" w:rsidP="00E513A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vyplatí zamestnancovi pracujúcemu v dvojzmennej prevádzke príplatok za zmennosť mesačne 4% z platovej tarify prvého platového stupňa prvej platovej triedy základnej stupnice platových taríf uvedenej v prílohe č.3 OVZ (§ 13 OVZ).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Príplatok za výkon špecializovanej činnosti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3F2F6C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vyplatí zamestnancovi, za výkon špecializovanej činnosti príplatky nasledovne: </w:t>
      </w:r>
    </w:p>
    <w:p w:rsidR="003F2F6C" w:rsidRDefault="009C667E" w:rsidP="00E513A5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pedagogickému zamestnancovi za činnosť triedneho učiteľa, ak túto činnosť vykonáva v jednej triede, príplatok v sume 5% platovej tarify platovej triedy a pracovnej triedy, do ktorej je zaradený, zvýšenej o 24%</w:t>
      </w:r>
      <w:r w:rsidRPr="003F2F6C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;</w:t>
      </w:r>
    </w:p>
    <w:p w:rsidR="003F2F6C" w:rsidRPr="003F2F6C" w:rsidRDefault="009C667E" w:rsidP="00E513A5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pedagogickému zamestnancovi za činnosť triedneho učiteľa, ak túto činnosť vykonáva v dvoch alebo viacerých triedach, príplatok v sume 10% platovej tarify platovej triedy a pracovnej triedy, do ktorej je zaradený, zvýšenej o 24%, ( § 13b OVZ);</w:t>
      </w:r>
    </w:p>
    <w:p w:rsidR="003F2F6C" w:rsidRPr="003F2F6C" w:rsidRDefault="009C667E" w:rsidP="00E513A5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pedagogickému zamestnancovi alebo odbornému zamestnancovi za činnosť uvádzajúceho pedagogického zamestnanca alebo  uvádzajúceho odborného zamestnanca, ak túto činnosť vykonáva u jedného začínajúceho pedagogického zamestnanca alebo jedného začínajúceho odborného zamestnanca, príplatok v sume 4% platovej tarify platovej triedy a pracovnej triedy, do ktorej je zaradený , zvýšenej o 24%,</w:t>
      </w:r>
    </w:p>
    <w:p w:rsidR="009C667E" w:rsidRPr="003F2F6C" w:rsidRDefault="009C667E" w:rsidP="00E513A5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3F2F6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pedagogickému zamestnancovi alebo odbornému zamestnancovi za činnosť uvádzajúceho pedagogického zamestnanca alebo  uvádzajúceho odborného zamestnanca, ak túto činnosť vykonáva u dvoch alebo u viacerých  začínajúcich pedagogických zamestnancov alebo dvoch alebo u viacerých začínajúcich odborných zamestnancov, príplatok v sume 8% platovej tarify platovej triedy a pracovnej triedy, do ktorej je zaradený, zvýšenej o 24%.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Príplatok za prácu v noci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Default="007F6D7E" w:rsidP="00E51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DB1">
        <w:rPr>
          <w:rFonts w:ascii="Times New Roman" w:hAnsi="Times New Roman" w:cs="Times New Roman"/>
          <w:sz w:val="24"/>
          <w:szCs w:val="24"/>
        </w:rPr>
        <w:t>Zamestnávateľ vyplatí zamestnancovi za hodinu práce v noci príplatok v sume 25% hodinovej sadzby jeho funkčného platu, najmenej však príplatok rovnajúci sa sume ustanovenej podľa § 123 ods. 1 ZP (§ 16 OVZ</w:t>
      </w:r>
    </w:p>
    <w:p w:rsidR="007F6D7E" w:rsidRPr="009C667E" w:rsidRDefault="007F6D7E" w:rsidP="00E513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Príplatok za prácu v sobotu alebo v nedeľu</w:t>
      </w:r>
    </w:p>
    <w:p w:rsidR="009C667E" w:rsidRPr="009C667E" w:rsidRDefault="009C667E" w:rsidP="00E513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6D7E" w:rsidRPr="007B7DB1" w:rsidRDefault="007F6D7E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DB1">
        <w:rPr>
          <w:rFonts w:ascii="Times New Roman" w:hAnsi="Times New Roman" w:cs="Times New Roman"/>
          <w:sz w:val="24"/>
          <w:szCs w:val="24"/>
        </w:rPr>
        <w:t xml:space="preserve">Zamestnávateľ vyplatí zamestnancovi za hodinu práce v sobotu alebo v nedeľu príplatok v sume 30% hodinovej sadzby jeho funkčného platu, najmenej však príplatok rovnajúci sa sume ustanovenej podľa § 122a ods. 1 a § 122b ods. 1 ZP (§ 17 OVZ). 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43CC" w:rsidRDefault="000F43CC" w:rsidP="00E513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F43CC" w:rsidRDefault="000F43CC" w:rsidP="00E513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F43CC" w:rsidRDefault="000F43CC" w:rsidP="00E513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Príplatok za prácu vo sviatok</w:t>
      </w:r>
    </w:p>
    <w:p w:rsidR="009C667E" w:rsidRPr="009C667E" w:rsidRDefault="009C667E" w:rsidP="00E513A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vyplatí zamestnancovi za hodinu práce vo sviatok príplatok v sume 100% hodinovej sadzby jeho funkčného platu (§ 18 OVZ).</w:t>
      </w:r>
    </w:p>
    <w:p w:rsidR="009C667E" w:rsidRPr="009C667E" w:rsidRDefault="009C667E" w:rsidP="00E513A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29B9" w:rsidRDefault="00F229B9" w:rsidP="00E513A5">
      <w:p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Plat za prácu nadčas</w:t>
      </w:r>
    </w:p>
    <w:p w:rsidR="009C667E" w:rsidRPr="009C667E" w:rsidRDefault="009C667E" w:rsidP="00E513A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vyplatí zamestnancovi za hodinu práce nadčas hodinovú sadzbu jeho funkčného platu zvýšenú o 30% a ak ide o deň nepretržitého odpočinku v týždni, zamestnávateľ vyplatí zamestnancovi za hodinu práce nadčas hodinovú sadzbu jeho funkčného platu zvýšenú o 60%. Ak zamestnanec prácu nadčas vykonáva v noci, v sobotu, v nedeľu alebo vo sviatok, patria mu aj príplatky podľa ods.6 až 8 tohto článku. (§ 19 OVZ)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  <w:r w:rsidRPr="009C66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Osobný príplatok</w:t>
      </w:r>
      <w:r w:rsidRPr="009C66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ab/>
      </w:r>
    </w:p>
    <w:p w:rsidR="009C667E" w:rsidRPr="009C667E" w:rsidRDefault="009C667E" w:rsidP="00E513A5">
      <w:pPr>
        <w:spacing w:after="0"/>
        <w:ind w:left="3116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4E42AC" w:rsidP="00E513A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sa zaväzuje využívať účel osobného príplatku na  ocenenie mimoriadnych osobných schopností, dosahovaných pracovných výsledkov zamestnanca  alebo za vykonávanie prác zamestnancom nad rámec jeho pracovných povinností. O výške osobného príplatku </w:t>
      </w:r>
      <w:r w:rsidR="009C667E" w:rsidRPr="009C66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rozhodne riaditeľ na základe písomného návrhu príslušného vedúceho zamestnanca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(§ 10 OVZ).</w:t>
      </w:r>
      <w:r w:rsidR="009C667E" w:rsidRPr="009C667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9C667E" w:rsidRPr="009C667E" w:rsidRDefault="009C667E" w:rsidP="00E513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B76C1" w:rsidRPr="006B76C1" w:rsidRDefault="004E42A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9C667E" w:rsidRPr="006B76C1">
        <w:rPr>
          <w:rFonts w:ascii="Times New Roman" w:eastAsia="Times New Roman" w:hAnsi="Times New Roman" w:cs="Times New Roman"/>
          <w:sz w:val="24"/>
          <w:szCs w:val="24"/>
          <w:lang w:eastAsia="sk-SK"/>
        </w:rPr>
        <w:t>Za účelom objektívneho určovania osobného príplatku zamestnávateľ bude zohľadňovať pri jeho priznaní kritéria, ktoré tvoria prílohu tejto KZ.</w:t>
      </w:r>
    </w:p>
    <w:p w:rsidR="004E42AC" w:rsidRDefault="004E42A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76C1" w:rsidRDefault="004E42A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9C667E" w:rsidRPr="006B76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sa zaväzuje priznaný osobný príplatok podľa predchádzajúcich odsekov určiť pevnou sumou zaokrúhlenou na </w:t>
      </w:r>
      <w:r w:rsidR="009C667E" w:rsidRPr="006B76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50 </w:t>
      </w:r>
      <w:proofErr w:type="spellStart"/>
      <w:r w:rsidR="009C667E" w:rsidRPr="006B76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eurocentov</w:t>
      </w:r>
      <w:proofErr w:type="spellEnd"/>
      <w:r w:rsidR="009C667E" w:rsidRPr="006B76C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nahor</w:t>
      </w:r>
      <w:r w:rsidR="009C667E" w:rsidRPr="006B76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vždy na začiatku kalendárneho roka na celý kalendárny rok.</w:t>
      </w:r>
    </w:p>
    <w:p w:rsidR="004E42AC" w:rsidRDefault="004E42A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6B76C1" w:rsidRDefault="004E42A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 w:rsidR="009C667E" w:rsidRPr="006B76C1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môže zamestnávateľ odobrať  priznaný osobný príplatok len z dôvodu zhoršenia pracovných výsledkov alebo ak pominú dôvody,  pre ktoré mu bol osobný príplatok priznaný (nespĺňa kritéria alebo podmienky).</w:t>
      </w:r>
    </w:p>
    <w:p w:rsidR="009C667E" w:rsidRPr="009C667E" w:rsidRDefault="009C667E" w:rsidP="00E513A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Kreditový príplatok</w:t>
      </w:r>
    </w:p>
    <w:p w:rsidR="009C667E" w:rsidRPr="009C667E" w:rsidRDefault="009C667E" w:rsidP="00E513A5">
      <w:p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2652C" w:rsidRPr="004E42AC" w:rsidRDefault="004E42AC" w:rsidP="00E513A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4E42A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Pedagogickému zamestnancovi a odbornému zamestnancovi za sústavné prehlbovanie odbornej spôsobilo</w:t>
      </w:r>
      <w:r w:rsidR="00414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sti profesijným rozvojom v </w:t>
      </w:r>
      <w:proofErr w:type="spellStart"/>
      <w:r w:rsidR="00414BDB">
        <w:rPr>
          <w:rFonts w:ascii="Times New Roman" w:eastAsia="Times New Roman" w:hAnsi="Times New Roman" w:cs="Times New Roman"/>
          <w:sz w:val="24"/>
          <w:szCs w:val="24"/>
          <w:lang w:eastAsia="sk-SK"/>
        </w:rPr>
        <w:t>karié</w:t>
      </w:r>
      <w:r w:rsidR="009C667E" w:rsidRPr="004E42AC">
        <w:rPr>
          <w:rFonts w:ascii="Times New Roman" w:eastAsia="Times New Roman" w:hAnsi="Times New Roman" w:cs="Times New Roman"/>
          <w:sz w:val="24"/>
          <w:szCs w:val="24"/>
          <w:lang w:eastAsia="sk-SK"/>
        </w:rPr>
        <w:t>rovom</w:t>
      </w:r>
      <w:proofErr w:type="spellEnd"/>
      <w:r w:rsidR="009C667E" w:rsidRPr="004E42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systéme podľa osobitného predpisu patrí kreditový príplatok v sume 6 % z platovej tarify platovej triedy a pracovnej triedy, do ktorej je zaradený, a to za každých 30 kreditov získaných podľa podmienok a v lehote určenej osobitným predpisom, najviac však za 60 kreditov získaných podľa podmienok a v lehote určenej osobitným predpisom. Kreditový príplatok sa určí pevnou sumou zaokrúhlenou na 50 </w:t>
      </w:r>
      <w:proofErr w:type="spellStart"/>
      <w:r w:rsidR="009C667E" w:rsidRPr="004E42AC">
        <w:rPr>
          <w:rFonts w:ascii="Times New Roman" w:eastAsia="Times New Roman" w:hAnsi="Times New Roman" w:cs="Times New Roman"/>
          <w:sz w:val="24"/>
          <w:szCs w:val="24"/>
          <w:lang w:eastAsia="sk-SK"/>
        </w:rPr>
        <w:t>eurocentov</w:t>
      </w:r>
      <w:proofErr w:type="spellEnd"/>
      <w:r w:rsidR="009C667E" w:rsidRPr="004E42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nahor.</w:t>
      </w:r>
    </w:p>
    <w:p w:rsidR="0072652C" w:rsidRPr="004E42AC" w:rsidRDefault="004E42AC" w:rsidP="00E513A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(2) </w:t>
      </w:r>
      <w:r w:rsidR="009C667E" w:rsidRPr="004E42AC">
        <w:rPr>
          <w:rFonts w:ascii="Times New Roman" w:eastAsia="Times New Roman" w:hAnsi="Times New Roman" w:cs="Times New Roman"/>
          <w:sz w:val="24"/>
          <w:szCs w:val="24"/>
          <w:lang w:eastAsia="sk-SK"/>
        </w:rPr>
        <w:t>Kreditový príplatok podľa odseku 1 zamestnávateľ prizná od prvého dňa kalendárneho mesiaca nasledujúceho po mesiaci, v ktorom pedagogický zamestnanec alebo odborný zamestnanec získal potrebný počet kreditov.</w:t>
      </w:r>
    </w:p>
    <w:p w:rsidR="000F43CC" w:rsidRDefault="000F43CC" w:rsidP="00E513A5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Príplatok začínajúceho pedagogického zamestnanca a začínajúceho odborného zamestnanca</w:t>
      </w:r>
    </w:p>
    <w:p w:rsidR="0072652C" w:rsidRPr="004E42AC" w:rsidRDefault="004E42AC" w:rsidP="00E513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4E42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Začínajúcemu pedagogickému zamestnancovi a začínajúcemu odbornému zamestnancovi patrí príplatok začínajúceho pedagogického zamestnanca a začínajúceho odborného zamestnanca. </w:t>
      </w:r>
    </w:p>
    <w:p w:rsidR="004E42AC" w:rsidRDefault="004E42AC" w:rsidP="00E513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652C" w:rsidRPr="004E42AC" w:rsidRDefault="004E42AC" w:rsidP="00E513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9C667E" w:rsidRPr="004E42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Príplatok sa poskytuje mesačne vo výške 6% z platovej tarify platovej triedy a pracovnej triedy, do ktorej je pedagogický zamestnanec alebo odborný zamestnanec zaradený. </w:t>
      </w:r>
    </w:p>
    <w:p w:rsidR="004E42AC" w:rsidRDefault="004E42AC" w:rsidP="00E513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4E42AC" w:rsidRDefault="004E42AC" w:rsidP="00E513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9C667E" w:rsidRPr="004E42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Príplatok sa poskytuje po dobu zaradenia pedagogického zamestnanca </w:t>
      </w:r>
      <w:r w:rsidR="00414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odborného zamestnanca do </w:t>
      </w:r>
      <w:proofErr w:type="spellStart"/>
      <w:r w:rsidR="00414BDB">
        <w:rPr>
          <w:rFonts w:ascii="Times New Roman" w:eastAsia="Times New Roman" w:hAnsi="Times New Roman" w:cs="Times New Roman"/>
          <w:sz w:val="24"/>
          <w:szCs w:val="24"/>
          <w:lang w:eastAsia="sk-SK"/>
        </w:rPr>
        <w:t>karié</w:t>
      </w:r>
      <w:r w:rsidR="009C667E" w:rsidRPr="004E42AC">
        <w:rPr>
          <w:rFonts w:ascii="Times New Roman" w:eastAsia="Times New Roman" w:hAnsi="Times New Roman" w:cs="Times New Roman"/>
          <w:sz w:val="24"/>
          <w:szCs w:val="24"/>
          <w:lang w:eastAsia="sk-SK"/>
        </w:rPr>
        <w:t>rového</w:t>
      </w:r>
      <w:proofErr w:type="spellEnd"/>
      <w:r w:rsidR="009C667E" w:rsidRPr="004E42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stupňa začínajúci pedagogický zamestnanec a začínajúci odborný zamestnanec. Príplatok sa  určí pevnou sumou zaokrúhlenou na 50 </w:t>
      </w:r>
      <w:proofErr w:type="spellStart"/>
      <w:r w:rsidR="009C667E" w:rsidRPr="004E42AC">
        <w:rPr>
          <w:rFonts w:ascii="Times New Roman" w:eastAsia="Times New Roman" w:hAnsi="Times New Roman" w:cs="Times New Roman"/>
          <w:sz w:val="24"/>
          <w:szCs w:val="24"/>
          <w:lang w:eastAsia="sk-SK"/>
        </w:rPr>
        <w:t>eurocentov</w:t>
      </w:r>
      <w:proofErr w:type="spellEnd"/>
      <w:r w:rsidR="009C667E" w:rsidRPr="004E42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nahor. </w:t>
      </w:r>
    </w:p>
    <w:p w:rsidR="009C667E" w:rsidRDefault="009C667E" w:rsidP="00E513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F43CC" w:rsidRPr="009C667E" w:rsidRDefault="000F43CC" w:rsidP="00E513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229B9" w:rsidRDefault="00F229B9" w:rsidP="00F229B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Odmena za pracovné zásluhy pri dosiahnutí životného jubilea</w:t>
      </w:r>
    </w:p>
    <w:p w:rsidR="00F229B9" w:rsidRDefault="00F229B9" w:rsidP="00F229B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229B9" w:rsidRDefault="00F229B9" w:rsidP="00F229B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29B9" w:rsidRDefault="00F229B9" w:rsidP="00F22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sa zaväzuje, že  vyplatí zamestnancovi  odmenu  za pracovné zásluhy pri dosiahnutí 50 a 60  rokov veku, vo výške jeho jedného funkčného platu (§ 20 ods.1 písm. c/ OVZ).</w:t>
      </w:r>
    </w:p>
    <w:p w:rsidR="000C2660" w:rsidRDefault="000C2660" w:rsidP="00F229B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29B9" w:rsidRPr="009C667E" w:rsidRDefault="00F229B9" w:rsidP="00F229B9">
      <w:pPr>
        <w:spacing w:after="0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Odmeny </w:t>
      </w:r>
    </w:p>
    <w:p w:rsidR="00F229B9" w:rsidRDefault="00F229B9" w:rsidP="00F229B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652C" w:rsidRPr="000C2660" w:rsidRDefault="00F229B9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0C2660" w:rsidRPr="000C2660">
        <w:rPr>
          <w:rFonts w:ascii="Times New Roman" w:hAnsi="Times New Roman" w:cs="Times New Roman"/>
          <w:sz w:val="24"/>
          <w:szCs w:val="24"/>
        </w:rPr>
        <w:t xml:space="preserve">) </w:t>
      </w:r>
      <w:r w:rsidR="0072652C" w:rsidRPr="000C2660">
        <w:rPr>
          <w:rFonts w:ascii="Times New Roman" w:hAnsi="Times New Roman" w:cs="Times New Roman"/>
          <w:sz w:val="24"/>
          <w:szCs w:val="24"/>
        </w:rPr>
        <w:t xml:space="preserve">Zamestnávateľ môže vyplatiť zamestnancovi odmenu za prácu </w:t>
      </w:r>
    </w:p>
    <w:p w:rsidR="000C2660" w:rsidRPr="000C2660" w:rsidRDefault="0072652C" w:rsidP="00E513A5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60">
        <w:rPr>
          <w:rFonts w:ascii="Times New Roman" w:hAnsi="Times New Roman" w:cs="Times New Roman"/>
          <w:sz w:val="24"/>
          <w:szCs w:val="24"/>
        </w:rPr>
        <w:t xml:space="preserve">pri príležitosti obdobia letných dovoleniek, </w:t>
      </w:r>
    </w:p>
    <w:p w:rsidR="0072652C" w:rsidRPr="000C2660" w:rsidRDefault="0072652C" w:rsidP="00E513A5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660">
        <w:rPr>
          <w:rFonts w:ascii="Times New Roman" w:hAnsi="Times New Roman" w:cs="Times New Roman"/>
          <w:sz w:val="24"/>
          <w:szCs w:val="24"/>
        </w:rPr>
        <w:t xml:space="preserve">pri príležitosti vianočných sviatkov. </w:t>
      </w:r>
    </w:p>
    <w:p w:rsidR="0072652C" w:rsidRPr="000C2660" w:rsidRDefault="00F229B9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0C2660" w:rsidRPr="000C2660">
        <w:rPr>
          <w:rFonts w:ascii="Times New Roman" w:hAnsi="Times New Roman" w:cs="Times New Roman"/>
          <w:sz w:val="24"/>
          <w:szCs w:val="24"/>
        </w:rPr>
        <w:t xml:space="preserve">) </w:t>
      </w:r>
      <w:r w:rsidR="0072652C" w:rsidRPr="000C2660">
        <w:rPr>
          <w:rFonts w:ascii="Times New Roman" w:hAnsi="Times New Roman" w:cs="Times New Roman"/>
          <w:sz w:val="24"/>
          <w:szCs w:val="24"/>
        </w:rPr>
        <w:t xml:space="preserve">Odmena podľa odseku 2 písm. a) sa vypláca v mesiaci jún príslušného kalendárneho roka a odmena podľa odseku 2 písm. b) sa vypláca v mesiaci december príslušného kalendárneho roka.( § 20 OVZ). </w:t>
      </w:r>
    </w:p>
    <w:p w:rsidR="0072652C" w:rsidRPr="0072652C" w:rsidRDefault="0072652C" w:rsidP="00E513A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C667E" w:rsidRPr="009C667E" w:rsidRDefault="009C667E" w:rsidP="00E513A5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67E" w:rsidRPr="009C667E" w:rsidRDefault="009C667E" w:rsidP="00E513A5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C66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</w:t>
      </w:r>
      <w:r w:rsidR="001E68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Pr="009C66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zácia za pranie pracovných odevov</w:t>
      </w:r>
    </w:p>
    <w:p w:rsidR="009C667E" w:rsidRPr="009C667E" w:rsidRDefault="009C667E" w:rsidP="00E513A5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C667E" w:rsidRPr="000C2660" w:rsidRDefault="00443329" w:rsidP="00E513A5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Zamestnávateľ poskytne 4 dni pracovného voľna za kalendárny rok s náhradou mzdy počas prerušenia prevádzky a vedľajších prázdnin všetkým pedagogickým zamestnancom, prevádzkovým zamestnancom a zamestnancom školskej jedálne za pranie pracovných odevov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 w:rsidR="009C667E" w:rsidRPr="009C667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Zamestnanci ŠJ, ktorí majú viac ako jedného zamestnávateľa /dvoch/, majú nárok na polovicu.</w:t>
      </w:r>
      <w:r w:rsidR="009C667E" w:rsidRPr="009C667E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ab/>
      </w:r>
    </w:p>
    <w:p w:rsidR="009C667E" w:rsidRPr="009C667E" w:rsidRDefault="009C667E" w:rsidP="00E513A5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</w:p>
    <w:p w:rsidR="009C667E" w:rsidRPr="009C667E" w:rsidRDefault="009C667E" w:rsidP="00E513A5">
      <w:pPr>
        <w:spacing w:after="0"/>
        <w:ind w:left="3824" w:firstLine="42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8</w:t>
      </w:r>
    </w:p>
    <w:p w:rsidR="009C667E" w:rsidRPr="009C667E" w:rsidRDefault="009C667E" w:rsidP="00E513A5">
      <w:pPr>
        <w:spacing w:after="0"/>
        <w:ind w:left="1700" w:firstLine="42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Výplata platu,  preddavku na mzdu a zrážky z platu</w:t>
      </w:r>
    </w:p>
    <w:p w:rsidR="009C667E" w:rsidRPr="009C667E" w:rsidRDefault="009C667E" w:rsidP="00E513A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0C2660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sa zaväzuje uskutočniť výplatu platu raz mesačne najneskôr v 12.  deň po ukončení predchádzajúceho mesiaca.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0C2660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sa zaväzuje plat zasielať na osobné účty zamestnancom, ktoré si zriadili v peňažných ústavoch podľa vlastného výberu tak, aby bol plat pripísaný na účet zamestnanca najneskôr v deň výplaty podľa predchádzajúceho odseku. 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3540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3540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9</w:t>
      </w:r>
    </w:p>
    <w:p w:rsidR="009C667E" w:rsidRPr="009C667E" w:rsidRDefault="009C667E" w:rsidP="00E513A5">
      <w:pPr>
        <w:spacing w:after="0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Odstupné a odchodné</w:t>
      </w:r>
    </w:p>
    <w:p w:rsidR="005B2DCE" w:rsidRDefault="005B2DC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2DCE" w:rsidRDefault="005B2DC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vyplatí zamestnancovi, s ktorým skončí pracovný pomer výpoveďou z dôvodov uvedených v § 63 ods. l písm. a) alebo písm. b) alebo z dôvodu, že zamestnanec stratil vzhľadom na svoj zdravotný stav podľa lekárskeho posudku dlhodobo spôsobilosť vykonávať doterajšiu prácu, patrí pri skončení pracov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ného pomeru odstupné v sume: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5B2DCE" w:rsidRDefault="009C667E" w:rsidP="00E513A5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priemerného mesačného </w:t>
      </w:r>
      <w:r w:rsidR="00AC0CAF">
        <w:rPr>
          <w:rFonts w:ascii="Times New Roman" w:eastAsia="Times New Roman" w:hAnsi="Times New Roman" w:cs="Times New Roman"/>
          <w:sz w:val="24"/>
          <w:szCs w:val="24"/>
          <w:lang w:eastAsia="sk-SK"/>
        </w:rPr>
        <w:t>funkčného platu</w:t>
      </w: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>, ak pracovný pomer zamestnanca trval najmenej dva roky a menej ako päť rokov;</w:t>
      </w:r>
    </w:p>
    <w:p w:rsidR="005B2DCE" w:rsidRDefault="009C667E" w:rsidP="00E513A5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>dvojnásobku jeho priemerného</w:t>
      </w:r>
      <w:r w:rsidR="00AC0C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funkčného platu,</w:t>
      </w: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pracovný pomer zamestnanca trval najmenej päť rokov a menej ako desať rokov;</w:t>
      </w:r>
    </w:p>
    <w:p w:rsidR="005B2DCE" w:rsidRDefault="009C667E" w:rsidP="00E513A5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trojnásobku jeho priemerného </w:t>
      </w:r>
      <w:r w:rsidR="00AC0CAF">
        <w:rPr>
          <w:rFonts w:ascii="Times New Roman" w:eastAsia="Times New Roman" w:hAnsi="Times New Roman" w:cs="Times New Roman"/>
          <w:sz w:val="24"/>
          <w:szCs w:val="24"/>
          <w:lang w:eastAsia="sk-SK"/>
        </w:rPr>
        <w:t>funkčného platu</w:t>
      </w: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>, ak pracovný pomer zamestnanca trval najmenej desať rokov a menej ako dvadsať rokov;</w:t>
      </w:r>
    </w:p>
    <w:p w:rsidR="009C667E" w:rsidRPr="005B2DCE" w:rsidRDefault="00414BDB" w:rsidP="00E513A5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9C667E"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>tvornásobku jeho priemerného</w:t>
      </w:r>
      <w:r w:rsidR="00AC0C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funkčného platu</w:t>
      </w:r>
      <w:r w:rsidR="009C667E"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>, ak pracovný pomer zamestnanca trval najmenej dvadsať rokov.</w:t>
      </w:r>
    </w:p>
    <w:p w:rsidR="009C667E" w:rsidRPr="009C667E" w:rsidRDefault="009C667E" w:rsidP="00E513A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patrí pri skončení pracovného pomeru dohodou z dôvodov uvedených v § 63 ods. l písm. a) alebo písm. b) alebo z dôvodu, že zamestnanec stratil vzhľadom na svoj zdravotný stav podľa lekárskeho posudku dlhodobo spôsobilosť vykonávať doterajšiu prácu, odstupné  v sume:</w:t>
      </w:r>
    </w:p>
    <w:p w:rsidR="005B2DCE" w:rsidRDefault="005B2DC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2DCE" w:rsidRDefault="009C667E" w:rsidP="00E513A5">
      <w:pPr>
        <w:pStyle w:val="Odsekzoznamu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priemerného </w:t>
      </w:r>
      <w:r w:rsidR="00AC0CAF">
        <w:rPr>
          <w:rFonts w:ascii="Times New Roman" w:eastAsia="Times New Roman" w:hAnsi="Times New Roman" w:cs="Times New Roman"/>
          <w:sz w:val="24"/>
          <w:szCs w:val="24"/>
          <w:lang w:eastAsia="sk-SK"/>
        </w:rPr>
        <w:t>funkčného platu</w:t>
      </w: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pracovný pomer zamestnanca trval menej ako dva roky; </w:t>
      </w:r>
    </w:p>
    <w:p w:rsidR="005B2DCE" w:rsidRDefault="009C667E" w:rsidP="00E513A5">
      <w:pPr>
        <w:pStyle w:val="Odsekzoznamu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dvojnásobku jeho priemerného </w:t>
      </w:r>
      <w:r w:rsidR="00AC0CAF">
        <w:rPr>
          <w:rFonts w:ascii="Times New Roman" w:eastAsia="Times New Roman" w:hAnsi="Times New Roman" w:cs="Times New Roman"/>
          <w:sz w:val="24"/>
          <w:szCs w:val="24"/>
          <w:lang w:eastAsia="sk-SK"/>
        </w:rPr>
        <w:t>funkčného platu</w:t>
      </w: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>, ak pracovný pomer zamestnanca trval najmenej dva roky a menej ako päť rokov;</w:t>
      </w:r>
    </w:p>
    <w:p w:rsidR="005B2DCE" w:rsidRDefault="009C667E" w:rsidP="00E513A5">
      <w:pPr>
        <w:pStyle w:val="Odsekzoznamu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trojnásobku jeho priemerného </w:t>
      </w:r>
      <w:r w:rsidR="00AC0CAF">
        <w:rPr>
          <w:rFonts w:ascii="Times New Roman" w:eastAsia="Times New Roman" w:hAnsi="Times New Roman" w:cs="Times New Roman"/>
          <w:sz w:val="24"/>
          <w:szCs w:val="24"/>
          <w:lang w:eastAsia="sk-SK"/>
        </w:rPr>
        <w:t>funkčného platu</w:t>
      </w: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>, ak pracovný pomer zamestnanca trval najmenej päť rokov a menej ako desať rokov;</w:t>
      </w:r>
    </w:p>
    <w:p w:rsidR="005B2DCE" w:rsidRDefault="009C667E" w:rsidP="00E513A5">
      <w:pPr>
        <w:pStyle w:val="Odsekzoznamu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štvornásobku jeho priemerného </w:t>
      </w:r>
      <w:r w:rsidR="00AC0CAF">
        <w:rPr>
          <w:rFonts w:ascii="Times New Roman" w:eastAsia="Times New Roman" w:hAnsi="Times New Roman" w:cs="Times New Roman"/>
          <w:sz w:val="24"/>
          <w:szCs w:val="24"/>
          <w:lang w:eastAsia="sk-SK"/>
        </w:rPr>
        <w:t>funkčného platu</w:t>
      </w: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>, ak pracovný pomer zamestnanca trval najmenej desať rokov a menej ako dvadsať rokov;</w:t>
      </w:r>
    </w:p>
    <w:p w:rsidR="009C667E" w:rsidRPr="005B2DCE" w:rsidRDefault="009C667E" w:rsidP="00E513A5">
      <w:pPr>
        <w:pStyle w:val="Odsekzoznamu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>šesťnásobku</w:t>
      </w:r>
      <w:proofErr w:type="spellEnd"/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jeho priemerného </w:t>
      </w:r>
      <w:r w:rsidR="00AC0CAF">
        <w:rPr>
          <w:rFonts w:ascii="Times New Roman" w:eastAsia="Times New Roman" w:hAnsi="Times New Roman" w:cs="Times New Roman"/>
          <w:sz w:val="24"/>
          <w:szCs w:val="24"/>
          <w:lang w:eastAsia="sk-SK"/>
        </w:rPr>
        <w:t>funkčného platu</w:t>
      </w:r>
      <w:r w:rsidRPr="005B2DCE">
        <w:rPr>
          <w:rFonts w:ascii="Times New Roman" w:eastAsia="Times New Roman" w:hAnsi="Times New Roman" w:cs="Times New Roman"/>
          <w:sz w:val="24"/>
          <w:szCs w:val="24"/>
          <w:lang w:eastAsia="sk-SK"/>
        </w:rPr>
        <w:t>, ak pracovný pomer zamestnanca trval najmenej dvadsať rokov.</w:t>
      </w:r>
    </w:p>
    <w:p w:rsidR="009C667E" w:rsidRPr="009C667E" w:rsidRDefault="009C667E" w:rsidP="00E513A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C667E" w:rsidRPr="009C667E" w:rsidRDefault="005B2DCE" w:rsidP="00E513A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patrí pri prvom skončení pracovného pomeru po vzniku nároku na starobný dôchodok alebo invalidný dôchodok, ak pokles schopnosti vykonávať zárobkovú činnosť je viac ako 70 %, odchodné v sume 2 funkčných platov, ak požiada o poskytnutie uvedeného dôchodku pred skončením pracovného pomeru alebo do desiatich pracovných dní po jeho skončení.</w:t>
      </w:r>
    </w:p>
    <w:p w:rsidR="009C667E" w:rsidRPr="009C667E" w:rsidRDefault="005B2DCE" w:rsidP="00E513A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patrí pri skončení pracovného pomeru odchodné  v sume jeho 2 funkčných platov, ak mu bol priznaný predčasný starobný dôchodok na základe žiadosti podanej pred skončením pracovného pomeru alebo do desiatich dní po jeho skončení.</w:t>
      </w:r>
    </w:p>
    <w:p w:rsidR="009C667E" w:rsidRPr="009C667E" w:rsidRDefault="005B2DCE" w:rsidP="00E513A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(5)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Odchodné zamestnancovi patrí len od jedného zamestnávateľa.</w:t>
      </w:r>
    </w:p>
    <w:p w:rsidR="009C667E" w:rsidRDefault="005B2DCE" w:rsidP="00E513A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(6)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nie je povinný poskytnúť zamestnancovi odchodné, ak sa pracovný pomer skončil podľa § 68 ods. 1. </w:t>
      </w:r>
    </w:p>
    <w:p w:rsidR="005B2DCE" w:rsidRPr="004C143E" w:rsidRDefault="005B2DCE" w:rsidP="00E513A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10</w:t>
      </w:r>
    </w:p>
    <w:p w:rsidR="009C667E" w:rsidRPr="009C667E" w:rsidRDefault="009C667E" w:rsidP="00E513A5">
      <w:pPr>
        <w:keepNext/>
        <w:widowControl w:val="0"/>
        <w:snapToGrid w:val="0"/>
        <w:spacing w:after="0"/>
        <w:jc w:val="center"/>
        <w:outlineLvl w:val="2"/>
        <w:rPr>
          <w:rFonts w:ascii="Times New Roman" w:eastAsia="Arial Unicode MS" w:hAnsi="Times New Roman" w:cs="Times New Roman"/>
          <w:b/>
          <w:i/>
          <w:sz w:val="24"/>
          <w:szCs w:val="24"/>
          <w:lang w:eastAsia="sk-SK"/>
        </w:rPr>
      </w:pPr>
      <w:r w:rsidRPr="009C667E">
        <w:rPr>
          <w:rFonts w:ascii="Times New Roman" w:eastAsia="Arial Unicode MS" w:hAnsi="Times New Roman" w:cs="Times New Roman"/>
          <w:b/>
          <w:i/>
          <w:sz w:val="24"/>
          <w:szCs w:val="24"/>
          <w:lang w:eastAsia="sk-SK"/>
        </w:rPr>
        <w:t>Príspevok na doplnkové dôchodkové  sporenie</w:t>
      </w:r>
      <w:r w:rsidR="004C143E">
        <w:rPr>
          <w:rFonts w:ascii="Times New Roman" w:eastAsia="Arial Unicode MS" w:hAnsi="Times New Roman" w:cs="Times New Roman"/>
          <w:b/>
          <w:i/>
          <w:sz w:val="24"/>
          <w:szCs w:val="24"/>
          <w:lang w:eastAsia="sk-SK"/>
        </w:rPr>
        <w:t xml:space="preserve">, </w:t>
      </w:r>
      <w:r w:rsidR="004C143E" w:rsidRPr="004C143E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eastAsia="sk-SK"/>
        </w:rPr>
        <w:t>alebo</w:t>
      </w:r>
      <w:r w:rsidR="004C143E">
        <w:rPr>
          <w:rFonts w:ascii="Times New Roman" w:eastAsia="Arial Unicode MS" w:hAnsi="Times New Roman" w:cs="Times New Roman"/>
          <w:b/>
          <w:i/>
          <w:sz w:val="24"/>
          <w:szCs w:val="24"/>
          <w:lang w:eastAsia="sk-SK"/>
        </w:rPr>
        <w:t xml:space="preserve"> investičné  životné poistenie</w:t>
      </w:r>
    </w:p>
    <w:p w:rsid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0CAF" w:rsidRPr="009C667E" w:rsidRDefault="00AC0CAF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31E3" w:rsidRPr="007B7DB1" w:rsidRDefault="00C131E3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Pr="007B7DB1">
        <w:rPr>
          <w:rFonts w:ascii="Times New Roman" w:hAnsi="Times New Roman" w:cs="Times New Roman"/>
          <w:sz w:val="24"/>
          <w:szCs w:val="24"/>
        </w:rPr>
        <w:t xml:space="preserve">) Zmluvné strany sa dohodli, že: </w:t>
      </w:r>
    </w:p>
    <w:p w:rsidR="00C131E3" w:rsidRDefault="00C131E3" w:rsidP="00E513A5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131E3">
        <w:rPr>
          <w:rFonts w:ascii="Times New Roman" w:hAnsi="Times New Roman" w:cs="Times New Roman"/>
          <w:sz w:val="24"/>
          <w:szCs w:val="24"/>
        </w:rPr>
        <w:t xml:space="preserve">výška príspevku zamestnávateľa na doplnkové dôchodkové sporenie v zamestnávateľských zmluvách uzatvorených počas roka 2019 a počas roka 2020 je najmenej 2 % z objemu zúčtovaných platov zamestnancov zúčastnených na doplnkovom dôchodkovom sporení. </w:t>
      </w:r>
    </w:p>
    <w:p w:rsidR="00C131E3" w:rsidRDefault="00C131E3" w:rsidP="00E513A5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131E3">
        <w:rPr>
          <w:rFonts w:ascii="Times New Roman" w:hAnsi="Times New Roman" w:cs="Times New Roman"/>
          <w:sz w:val="24"/>
          <w:szCs w:val="24"/>
        </w:rPr>
        <w:t xml:space="preserve">určená výška platenia príspevkov zamestnávateľa na doplnkové dôchodkové sporenie, ktorú zamestnávateľ uzatvoril v zamestnávateľských zmluvách s doplnkovou dôchodkovou spoločnosťou do </w:t>
      </w:r>
      <w:r w:rsidRPr="00C131E3">
        <w:rPr>
          <w:rFonts w:ascii="Times New Roman" w:hAnsi="Times New Roman" w:cs="Times New Roman"/>
          <w:b/>
          <w:sz w:val="24"/>
          <w:szCs w:val="24"/>
        </w:rPr>
        <w:t>31. decembra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131E3">
        <w:rPr>
          <w:rFonts w:ascii="Times New Roman" w:hAnsi="Times New Roman" w:cs="Times New Roman"/>
          <w:sz w:val="24"/>
          <w:szCs w:val="24"/>
        </w:rPr>
        <w:t xml:space="preserve">, zostáva dohodnutá výška platenia príspevkov zachovaná a v roku </w:t>
      </w:r>
      <w:r w:rsidRPr="00C131E3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1E3">
        <w:rPr>
          <w:rFonts w:ascii="Times New Roman" w:hAnsi="Times New Roman" w:cs="Times New Roman"/>
          <w:sz w:val="24"/>
          <w:szCs w:val="24"/>
        </w:rPr>
        <w:t xml:space="preserve">je najmenej 2 % z objemu zúčtovaných platov zamestnancov zúčastnených na doplnkovom dôchodkovom sporení. </w:t>
      </w:r>
    </w:p>
    <w:p w:rsidR="00C131E3" w:rsidRDefault="00C131E3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DB1">
        <w:rPr>
          <w:rFonts w:ascii="Times New Roman" w:hAnsi="Times New Roman" w:cs="Times New Roman"/>
          <w:sz w:val="24"/>
          <w:szCs w:val="24"/>
        </w:rPr>
        <w:t xml:space="preserve"> (2) Zamestnávateľ sa zaväzuje uzatvoriť zamestnávateľskú zmluvu s doplnkovou dôchodkovou spoločnosťou, s ktorou má uzatvorenú účastnícku zmluvu jeho zamestnanec, a to do 30 dní odo dňa, v ktorom sa zamestnávateľ o tejto skutočnosti dozvedel. </w:t>
      </w:r>
    </w:p>
    <w:p w:rsidR="00C131E3" w:rsidRPr="007B7DB1" w:rsidRDefault="00C131E3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1E3" w:rsidRPr="007B7DB1" w:rsidRDefault="00C131E3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7B7DB1">
        <w:rPr>
          <w:rFonts w:ascii="Times New Roman" w:hAnsi="Times New Roman" w:cs="Times New Roman"/>
          <w:sz w:val="24"/>
          <w:szCs w:val="24"/>
        </w:rPr>
        <w:t xml:space="preserve">Zamestnávateľ sa zaväzuje za svojho zamestnanca ktorý je zúčastnený na DDS mesačne platiť a odvádzať do poisťovne príspevok na DDS za podmienok, v sume a spôsobom určeným v zamestnávateľskej zmluve, najmenej však v sume 2% funkčného platu zamestnanca. Zamestnanec má právny nárok na príspevok podľa predchádzajúcej vety. </w:t>
      </w:r>
    </w:p>
    <w:p w:rsidR="009C667E" w:rsidRDefault="009C667E" w:rsidP="00E513A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0CAF" w:rsidRPr="009C667E" w:rsidRDefault="00AC0CAF" w:rsidP="00E513A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29B9" w:rsidRDefault="00F229B9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F229B9" w:rsidRDefault="00F229B9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F229B9" w:rsidRDefault="00F229B9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11</w:t>
      </w:r>
    </w:p>
    <w:p w:rsidR="009C667E" w:rsidRPr="009C667E" w:rsidRDefault="009C667E" w:rsidP="00E513A5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Určenie platu zamestnancom nezávisle od dĺžky praxe</w:t>
      </w:r>
    </w:p>
    <w:p w:rsidR="00AC0CAF" w:rsidRDefault="00AC0CAF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31E3" w:rsidRDefault="00C131E3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DB1">
        <w:rPr>
          <w:rFonts w:ascii="Times New Roman" w:hAnsi="Times New Roman" w:cs="Times New Roman"/>
          <w:sz w:val="24"/>
          <w:szCs w:val="24"/>
        </w:rPr>
        <w:t>Zamestnávateľ sa zaväzuje určiť tarifný plat zamestnancovi, ktorý nie je pedagogickým zamestnancom alebo odborným zamestnancom, v  platovej tried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B7DB1">
        <w:rPr>
          <w:rFonts w:ascii="Times New Roman" w:hAnsi="Times New Roman" w:cs="Times New Roman"/>
          <w:sz w:val="24"/>
          <w:szCs w:val="24"/>
        </w:rPr>
        <w:t>, do ktorej zamestnanca zaradil, ako je jeho započítaná prax</w:t>
      </w:r>
      <w:r>
        <w:rPr>
          <w:rFonts w:ascii="Times New Roman" w:hAnsi="Times New Roman" w:cs="Times New Roman"/>
          <w:sz w:val="24"/>
          <w:szCs w:val="24"/>
        </w:rPr>
        <w:t>, podľa skutočne odrobených rokov.</w:t>
      </w:r>
      <w:r w:rsidRPr="007B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1E3" w:rsidRPr="007B7DB1" w:rsidRDefault="00C131E3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CAF" w:rsidRPr="009C667E" w:rsidRDefault="00AC0CAF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992" w:firstLine="42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12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Pracovný čas zamestnancov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C131E3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záujme vytvárania priaznivejších pracovných podmienok a podmienok zamestnávania a v zmysle § 85 ods. 8 ZP zamestnávateľ určuje  pracovný čas na 37 a ½ hodiny týždenne; u zamestnanca, ktorý má pracovný čas rozvrhnutý tak, že pravidelne vykonáva prácu striedavo v oboch zmenách v dvojzmennej prevádzke, sa ustanovuje pracovný čas 36 a ¼ hodiny týždenne;  u zamestnanca, ktorý má pracovný čas rozvrhnutý tak, že pravidelne vykonáva prácu striedavo vo všetkých zmenách v trojzmennej alebo v nepretržitej prevádzke, sa ustanovuje pracovný čas 35 hodín týždenne. 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C131E3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C131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9C667E" w:rsidRPr="00C131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Zamestnávateľ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sa zaväzuje umožniť pedagogickým zamestnancom vykonávať činnosti súvisiace s priamou vyučovacou činnosťou, priamou výchovnou činnosťou a ďalším vzdelávaním mimo pracoviska.</w:t>
      </w:r>
      <w:r w:rsidR="009C667E"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ab/>
      </w:r>
    </w:p>
    <w:p w:rsidR="009C667E" w:rsidRPr="009C667E" w:rsidRDefault="009C667E" w:rsidP="00E513A5">
      <w:pPr>
        <w:spacing w:after="0"/>
        <w:ind w:left="3540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13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Dovolenka na zotavenie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V záujme vytvárania priaznivejších pracovných podmienok a podmienok zamestnávania sa  predlžuje výmera dovolenky na zotavenie nad rozsah ustanovený v § 103  ZP o jeden týždeň.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Tretia časť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Kolektívne vzťahy,  práva a povinnosti zmluvných strán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14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Obdobie sociálneho mieru a jeho prerušenie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CA1DE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rešpektujú obdobie platnosti tejto KZ ako obdobie  sociálneho mieru s výnimkou, ak dôjde k postupu podľa článku 4 ods.1 tejto KZ.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CA1DE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prerušenia sociálneho mieru postupom uvedeným v článku 4 ods.1 KZ môžu zmluvné strany použiť aj krajné prostriedky na riešenie kolektívneho sporu, t. j. štrajk a výluku, pri splnení zákonných podmienok stanovených v zák.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2/1991 o kolektívnom vyjednávaní a podmienok uvedených v tejto časti KZ.</w:t>
      </w:r>
    </w:p>
    <w:p w:rsidR="009C667E" w:rsidRPr="009C667E" w:rsidRDefault="009C667E" w:rsidP="00E513A5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Default="00CA1DEC" w:rsidP="00E513A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Právo zamestnancov na štrajk, zaručené Článkom 37 ods.4 Ústavy Slovenskej republiky a Listinou základných práv a slobôd tým nie je ustanoveniami predchádzajúcich odsekov, ani ničím iným obmedzené a zmluvné strany sa zaväzujú ho nespochybňovať. </w:t>
      </w:r>
      <w:r w:rsidR="009C667E" w:rsidRPr="009C667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 </w:t>
      </w:r>
    </w:p>
    <w:p w:rsidR="00CA1DEC" w:rsidRPr="009C667E" w:rsidRDefault="00CA1DEC" w:rsidP="00E513A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9C667E" w:rsidRPr="009C667E" w:rsidRDefault="009C667E" w:rsidP="00E513A5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15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Riešenie kolektívnych sporov</w:t>
      </w:r>
    </w:p>
    <w:p w:rsidR="00CA1DEC" w:rsidRDefault="00CA1DEC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CA1DEC" w:rsidRDefault="00CA1DEC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CA1DE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(1)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Kolektívnym sporom zmluvné strany rozumejú spor o uzatvorenie KZ alebo spor o uzatvorenie doplnku ku KZ, alebo spor o plnenie záväzku z KZ /ak nevzniká z neho nárok priamo zamestnancovi/ v dobe účinnosti KZ, alebo v dobe účinnosti jednotlivých záväzkov z nej.</w:t>
      </w:r>
    </w:p>
    <w:p w:rsidR="00CA1DEC" w:rsidRDefault="00CA1DE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CA1DE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sa zaväzujú, ak kolektívny spor nevyriešia rokovaním do 30 dní od predloženia návrhu, na uzatvorenie KZ, jej doplnku, alebo návrhu na vyriešenie sporu o plnenie záväzku z KZ, využiť sprostredkovateľa na riešenie sporu zapísaného v zozname sprostredkovateľov na Ministerstve práce, sociálnych vecí a rodiny Slovenskej republiky (ďalej ministerstvo).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CA1DE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strany, ak kolektívny spor nevyriešia pred sprostredkovateľom podľa predchádzajúceho odseku, zvážia na základe spoločnej dohody využitie rozhodcu zapísaného na ministerstve, aby rozhodol ich kolektívny spor.</w:t>
      </w:r>
    </w:p>
    <w:p w:rsidR="00CA1DEC" w:rsidRDefault="00CA1DE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CA1DEC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sa dohodli na sankcii, pre prípad, ak niektorá zmluvná strana odmietne podpísať žiadosť o určenie sprostredkovateľa  v zmysle ods.2  tohto článku tak, že zmluvná strana, ktorá odmietne podpísať žiadosť o určenie sprostredkovateľa, zaplatí druhej zmluvnej strane sankciu za nesplnenie dohodnutého záväzku v sume 100 eur. Zmluvná pokuta podľa predchádzajúcej vety je splatná do 15 dní od jej vyúčtovania povinnej zmluvnej strane. </w:t>
      </w:r>
    </w:p>
    <w:p w:rsidR="009C667E" w:rsidRPr="009C667E" w:rsidRDefault="009C667E" w:rsidP="00E513A5">
      <w:pPr>
        <w:suppressAutoHyphens/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16</w:t>
      </w:r>
    </w:p>
    <w:p w:rsidR="009C667E" w:rsidRPr="009C667E" w:rsidRDefault="009C667E" w:rsidP="00E513A5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Riešenie individuálnych nárokov zamestnancov a vybavovanie ich sťažností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CA1DE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Zmluvné strany sa zaväzujú rešpektovať právo zamestnanca na uplatnenie svojich individuálnych nárokov z pracovnoprávnych vzťahov prostredníctvom inšpekcie práce alebo na súde. 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CA1DEC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sa dohodli, že pri riešení sťažnosti zamestnanca budú postupovať objektívne, v súlade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všeobecne záväznými predpismi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(§ 13 ods.5 ZP).</w:t>
      </w:r>
    </w:p>
    <w:p w:rsidR="009C667E" w:rsidRPr="009C667E" w:rsidRDefault="009C667E" w:rsidP="00F229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  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17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Zabezpečenie činnosti odborových  organov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844251" w:rsidRDefault="00844251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7B7DB1">
        <w:rPr>
          <w:rFonts w:ascii="Times New Roman" w:hAnsi="Times New Roman" w:cs="Times New Roman"/>
          <w:sz w:val="24"/>
          <w:szCs w:val="24"/>
        </w:rPr>
        <w:t xml:space="preserve">Zmluvné strany sa dohodli, že budú racionálne riešiť zabezpečenie nevyhnutnej prevádzkovej činnosti odborovej organizácie, aby mohla riadne vykonávať svoje poslanie. Na splnenie povinnosti vyplývajúcej z §-u 240 ZP sa zamestnávateľ zaväzuje na dobu existencie odborovej organizácie poskytnúť jej </w:t>
      </w:r>
    </w:p>
    <w:p w:rsidR="00844251" w:rsidRDefault="0004019D" w:rsidP="0004019D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44251" w:rsidRPr="00844251">
        <w:rPr>
          <w:rFonts w:ascii="Times New Roman" w:hAnsi="Times New Roman" w:cs="Times New Roman"/>
          <w:sz w:val="24"/>
          <w:szCs w:val="24"/>
        </w:rPr>
        <w:t>ezplatne využívať priestory MŠ na nevyhnutnú prevádzkovú činnosť</w:t>
      </w:r>
    </w:p>
    <w:p w:rsidR="00844251" w:rsidRDefault="00844251" w:rsidP="0004019D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počítačové vybavenie a využívanie internetu, na odosielanie správ e -mailom </w:t>
      </w:r>
    </w:p>
    <w:p w:rsidR="00844251" w:rsidRDefault="00844251" w:rsidP="0004019D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vnútorné zariadenie miestnosti uvedenej v písm. a) tohto odseku, </w:t>
      </w:r>
    </w:p>
    <w:p w:rsidR="00844251" w:rsidRDefault="00844251" w:rsidP="0004019D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všetky prevádzkové náklady (energie, spojové poplatky a pod.) na svoj náklad, </w:t>
      </w:r>
    </w:p>
    <w:p w:rsidR="00844251" w:rsidRDefault="00844251" w:rsidP="0004019D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svoje rokovacie miestnosti na svoj náklad za účelom vzdelávacích činností odborových funkcionárov a vedúcich zamestnancov zamestnávateľa v oblasti pracovnoprávnej a kolektívneho vyjednávania, oboznámenia zamestnancov s uzatvorenou KZ, na kolektívne vyjednávanie a riešenie kolektívnych sporov, na zasadnutia odborových orgánov a na slávnostné podujatia súvisiace s ocenením práce zamestnancov. </w:t>
      </w:r>
    </w:p>
    <w:p w:rsidR="00844251" w:rsidRPr="00844251" w:rsidRDefault="00844251" w:rsidP="0004019D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priestory na zverejňovanie informácií o ochrane práce, kolektívnom vyjednávaní, pracovnoprávnych otázkach a odborovej činnosti v záujme zabezpečenia riadnej informovanosti zamestnancov. </w:t>
      </w:r>
    </w:p>
    <w:p w:rsidR="00844251" w:rsidRDefault="00844251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D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B7DB1">
        <w:rPr>
          <w:rFonts w:ascii="Times New Roman" w:hAnsi="Times New Roman" w:cs="Times New Roman"/>
          <w:sz w:val="24"/>
          <w:szCs w:val="24"/>
        </w:rPr>
        <w:t xml:space="preserve">Zamestnávateľ poskytne zamestnancovi pracovné voľno s náhradou mzdy na výkon funkcie v orgánoch odborovej organizácie podľa jeho potreby a tiež umožní úpravu rozvrhu priamej vyučovacej alebo výchovnej činnosti pedagogickým zamestnancom - funkcionárom odborových orgánov, na zabezpečenie nevyhnutnej činnosti odborových orgánov. </w:t>
      </w:r>
    </w:p>
    <w:p w:rsidR="00844251" w:rsidRPr="007B7DB1" w:rsidRDefault="00844251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251" w:rsidRDefault="00844251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DB1">
        <w:rPr>
          <w:rFonts w:ascii="Times New Roman" w:hAnsi="Times New Roman" w:cs="Times New Roman"/>
          <w:sz w:val="24"/>
          <w:szCs w:val="24"/>
        </w:rPr>
        <w:t xml:space="preserve">(3) Zamestnávateľ sa zaväzuje poskytovať pracovné voľno s náhradou platu funkcionárom, ktorí sú zvolení do orgánov Rady odborovej organizácie a do orgánov Odborového zväzu pracovníkov školstva a vedy na Slovensku (ďalej </w:t>
      </w:r>
      <w:proofErr w:type="spellStart"/>
      <w:r w:rsidRPr="007B7DB1">
        <w:rPr>
          <w:rFonts w:ascii="Times New Roman" w:hAnsi="Times New Roman" w:cs="Times New Roman"/>
          <w:sz w:val="24"/>
          <w:szCs w:val="24"/>
        </w:rPr>
        <w:t>OZPŠaV</w:t>
      </w:r>
      <w:proofErr w:type="spellEnd"/>
      <w:r w:rsidRPr="007B7DB1">
        <w:rPr>
          <w:rFonts w:ascii="Times New Roman" w:hAnsi="Times New Roman" w:cs="Times New Roman"/>
          <w:sz w:val="24"/>
          <w:szCs w:val="24"/>
        </w:rPr>
        <w:t xml:space="preserve">) na zabezpečenie ich činnosti a poslania v nevyhnutnom rozsahu. / Podľa ponúk a pozvánok OZ, KOV/ </w:t>
      </w:r>
    </w:p>
    <w:p w:rsidR="00844251" w:rsidRPr="007B7DB1" w:rsidRDefault="00844251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251" w:rsidRPr="007B7DB1" w:rsidRDefault="00844251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DB1">
        <w:rPr>
          <w:rFonts w:ascii="Times New Roman" w:hAnsi="Times New Roman" w:cs="Times New Roman"/>
          <w:sz w:val="24"/>
          <w:szCs w:val="24"/>
        </w:rPr>
        <w:t xml:space="preserve">(4) Zamestnávateľ poskytne zamestnancom pracovné voľno na nevyhnutne potrebný čas s náhradou platu v sume jeho funkčného platu na kontinuálne vzdelávanie, rekondičné pobyty, na povinné lekárske prehliadky (§ 138 ZP) a zástupcom zamestnancov na vzdelávanie, odborné školenia, školenia v oblasti pracovnoprávnych vzťahov kolektívneho vyjednávania a sociálneho dialógu, organizovaných Radou ZO OZ </w:t>
      </w:r>
      <w:proofErr w:type="spellStart"/>
      <w:r w:rsidRPr="007B7DB1">
        <w:rPr>
          <w:rFonts w:ascii="Times New Roman" w:hAnsi="Times New Roman" w:cs="Times New Roman"/>
          <w:sz w:val="24"/>
          <w:szCs w:val="24"/>
        </w:rPr>
        <w:t>PŠaV</w:t>
      </w:r>
      <w:proofErr w:type="spellEnd"/>
      <w:r w:rsidRPr="007B7DB1">
        <w:rPr>
          <w:rFonts w:ascii="Times New Roman" w:hAnsi="Times New Roman" w:cs="Times New Roman"/>
          <w:sz w:val="24"/>
          <w:szCs w:val="24"/>
        </w:rPr>
        <w:t xml:space="preserve"> na Slovensku, OZ </w:t>
      </w:r>
      <w:proofErr w:type="spellStart"/>
      <w:r w:rsidRPr="007B7DB1">
        <w:rPr>
          <w:rFonts w:ascii="Times New Roman" w:hAnsi="Times New Roman" w:cs="Times New Roman"/>
          <w:sz w:val="24"/>
          <w:szCs w:val="24"/>
        </w:rPr>
        <w:t>PŠaV</w:t>
      </w:r>
      <w:proofErr w:type="spellEnd"/>
      <w:r w:rsidRPr="007B7DB1">
        <w:rPr>
          <w:rFonts w:ascii="Times New Roman" w:hAnsi="Times New Roman" w:cs="Times New Roman"/>
          <w:sz w:val="24"/>
          <w:szCs w:val="24"/>
        </w:rPr>
        <w:t xml:space="preserve"> na Slovensku alebo KOZ SR v nevyhnutnom rozsahu. </w:t>
      </w:r>
    </w:p>
    <w:p w:rsidR="009C667E" w:rsidRDefault="009C667E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F229B9" w:rsidRDefault="00F229B9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F229B9" w:rsidRDefault="00F229B9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F229B9" w:rsidRDefault="00F229B9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F229B9" w:rsidRDefault="00F229B9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F229B9" w:rsidRPr="009C667E" w:rsidRDefault="00F229B9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18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Pracovné podmienky, podmienky zamestnávania a úprava spolurozhodovania, prerokovania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uplatnenia práva na informácie a na kontrolnú činnosť v tejto oblasti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4251" w:rsidRDefault="00844251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DB1">
        <w:rPr>
          <w:rFonts w:ascii="Times New Roman" w:hAnsi="Times New Roman" w:cs="Times New Roman"/>
          <w:sz w:val="24"/>
          <w:szCs w:val="24"/>
        </w:rPr>
        <w:t xml:space="preserve">(1) Zamestnávateľ sa zaväzuje plniť povinnosti vyplývajúce mu z právnych predpisov a tejto KZ, najmä: </w:t>
      </w:r>
    </w:p>
    <w:p w:rsidR="00844251" w:rsidRPr="007B7DB1" w:rsidRDefault="00844251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251" w:rsidRPr="007B7DB1" w:rsidRDefault="00844251" w:rsidP="00E513A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DB1">
        <w:rPr>
          <w:rFonts w:ascii="Times New Roman" w:hAnsi="Times New Roman" w:cs="Times New Roman"/>
          <w:b/>
          <w:sz w:val="24"/>
          <w:szCs w:val="24"/>
        </w:rPr>
        <w:t>a) Vyžiadať si predchádzajúci súhlas odborovej organizácie alebo rozhodnúť po dohode s ňou v nasledovných prípadoch: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vydanie pracovného poriadku u zamestnávateľa (§ 12 ZOVZ), 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>vydanie predpisov a pravidiel o BOZP (§ 39 ods. 2 ZP),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nerovnomerné rozvrhnutie pracovného času (§ 87 ods. 2 ZP), 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zavedenie konta pracovného času (§ 87a ods. 1 ZP), 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dohodnutie vyrovnávacieho obdobia konta pracovného času (§ 87a ods. 2 ZP), 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zavedenie pružného pracovného času (§ 88 ods. 1 ZP), 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>určenie začiatku a konca pracovného času a na rozvrh pracovných zmien (§ 90 ods. 4 ZP),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určenie času potrebného na osobnú očistu po skončení práce, ktorý sa zamestnancovi započíta do pracovného času (§ 90 ods. 10 ZP), 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určenie podrobnejších podmienok poskytnutia prestávky na odpočinok a jedenie vrátane jej predĺženia (§ 91 ods. 2 ZP), 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odlišné určenie nepretržitého odpočinku v týždni (§93 ods. 3 ZP), 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rozsah a podmienky práce nadčas (§ 97 ods. 9 ZP), 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vymedzenie okruhu ťažkých telesných prác a duševných prác, pri ktorých by mohlo dôjsť k ohrozeniu života alebo zdravia zamestnancov (§ 98 ods. 9 ZP), 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prijatie plánu dovoleniek na príslušný rok (§ 111 ods. 1 ZP), 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na určenie hromadného čerpania dovolenky (§ 111 ods. 2 ZP), 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zavádzanie noriem spotreby práce a ich zmien (§ 133 ods. 3 ZP), 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vymedzenie vážnych prevádzkových dôvodov, pre ktoré zamestnávateľ nemôže zamestnancovi prideľovať prácu a pri ktorých sa mu poskytuje 60% jeho funkčného platu (§ 142 ods. 4 ZP), </w:t>
      </w:r>
    </w:p>
    <w:p w:rsid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výpoveď alebo okamžité zrušenie pracovného pomeru zástupcom zamestnancov, na ktorých sa vzťahuje zvýšená ochrana (§ 240 ods. 9 ZP), </w:t>
      </w:r>
    </w:p>
    <w:p w:rsidR="00844251" w:rsidRPr="00844251" w:rsidRDefault="00844251" w:rsidP="0004019D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určenie prídelu do sociálneho fondu, jeho čerpaní a použití a poskytnutí príspevku odborovej organizácii (§ 3, § 7 ods. 3 zák. č. 152/1994 Z. z. o sociálnom fonde); </w:t>
      </w:r>
    </w:p>
    <w:p w:rsidR="00844251" w:rsidRDefault="00844251" w:rsidP="00E513A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DB1">
        <w:rPr>
          <w:rFonts w:ascii="Times New Roman" w:hAnsi="Times New Roman" w:cs="Times New Roman"/>
          <w:b/>
          <w:sz w:val="24"/>
          <w:szCs w:val="24"/>
        </w:rPr>
        <w:t xml:space="preserve">b) písomne informovať odborovú organizáciu najmä: </w:t>
      </w:r>
    </w:p>
    <w:p w:rsidR="00844251" w:rsidRDefault="00844251" w:rsidP="0004019D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ak má dôjsť k prechodu práv a povinností z pracovnoprávnych vzťahov najneskôr jeden mesiac predtým </w:t>
      </w:r>
    </w:p>
    <w:p w:rsidR="00844251" w:rsidRPr="00854811" w:rsidRDefault="00844251" w:rsidP="0004019D">
      <w:pPr>
        <w:pStyle w:val="Odsekzoznamu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54811">
        <w:rPr>
          <w:rFonts w:ascii="Times New Roman" w:hAnsi="Times New Roman" w:cs="Times New Roman"/>
          <w:sz w:val="24"/>
          <w:szCs w:val="24"/>
        </w:rPr>
        <w:t xml:space="preserve">dátume alebo navrhovanom dátume prechodu, </w:t>
      </w:r>
    </w:p>
    <w:p w:rsidR="00844251" w:rsidRDefault="00844251" w:rsidP="0004019D">
      <w:pPr>
        <w:pStyle w:val="Odsekzoznamu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o dôvodoch prechodu, </w:t>
      </w:r>
    </w:p>
    <w:p w:rsidR="00844251" w:rsidRDefault="00844251" w:rsidP="0004019D">
      <w:pPr>
        <w:pStyle w:val="Odsekzoznamu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o pracovnoprávnych, ekonomických a sociálnych dôsledkoch prechodu na zamestnancov, </w:t>
      </w:r>
    </w:p>
    <w:p w:rsidR="00844251" w:rsidRPr="00844251" w:rsidRDefault="00844251" w:rsidP="0004019D">
      <w:pPr>
        <w:pStyle w:val="Odsekzoznamu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lastRenderedPageBreak/>
        <w:t xml:space="preserve">o plánovaných opatreniach prechodu vzťahujúcich sa na zamestnancov (§ 29 ods. 1 ZP). </w:t>
      </w:r>
    </w:p>
    <w:p w:rsidR="00844251" w:rsidRDefault="00844251" w:rsidP="0004019D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dohodnutých nových pracovných pomeroch u zamestnávateľa (§ 47 ods. 4 ZP), </w:t>
      </w:r>
    </w:p>
    <w:p w:rsidR="00844251" w:rsidRDefault="00844251" w:rsidP="0004019D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o pracovných miestach na neurčitý čas, ktoré sa u neho uvoľnili (§ 48 ods.8 ZP), </w:t>
      </w:r>
    </w:p>
    <w:p w:rsidR="00844251" w:rsidRDefault="00844251" w:rsidP="0004019D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o možnostiach pracovných miest na kratší pracovný čas a na ustanovený týždenný pracovný čas (§ 49 ods. 6 ZP), </w:t>
      </w:r>
    </w:p>
    <w:p w:rsidR="00854811" w:rsidRDefault="00844251" w:rsidP="0004019D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44251">
        <w:rPr>
          <w:rFonts w:ascii="Times New Roman" w:hAnsi="Times New Roman" w:cs="Times New Roman"/>
          <w:sz w:val="24"/>
          <w:szCs w:val="24"/>
        </w:rPr>
        <w:t xml:space="preserve">pri hromadnom prepúšťaní o </w:t>
      </w:r>
    </w:p>
    <w:p w:rsidR="00854811" w:rsidRDefault="00854811" w:rsidP="0004019D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54811">
        <w:rPr>
          <w:rFonts w:ascii="Times New Roman" w:hAnsi="Times New Roman" w:cs="Times New Roman"/>
          <w:sz w:val="24"/>
          <w:szCs w:val="24"/>
        </w:rPr>
        <w:t xml:space="preserve">dôvodoch hromadného prepúšťania, </w:t>
      </w:r>
    </w:p>
    <w:p w:rsidR="00854811" w:rsidRDefault="00854811" w:rsidP="0004019D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54811">
        <w:rPr>
          <w:rFonts w:ascii="Times New Roman" w:hAnsi="Times New Roman" w:cs="Times New Roman"/>
          <w:sz w:val="24"/>
          <w:szCs w:val="24"/>
        </w:rPr>
        <w:t xml:space="preserve">počte a štruktúre zamestnancov, s ktorými sa má pracovný pomer rozviazať, </w:t>
      </w:r>
    </w:p>
    <w:p w:rsidR="00854811" w:rsidRDefault="00854811" w:rsidP="0004019D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54811">
        <w:rPr>
          <w:rFonts w:ascii="Times New Roman" w:hAnsi="Times New Roman" w:cs="Times New Roman"/>
          <w:sz w:val="24"/>
          <w:szCs w:val="24"/>
        </w:rPr>
        <w:t xml:space="preserve">celkovom počte a štruktúre zamestnancov, ktorých zamestnáva, </w:t>
      </w:r>
    </w:p>
    <w:p w:rsidR="00854811" w:rsidRDefault="00854811" w:rsidP="0004019D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54811">
        <w:rPr>
          <w:rFonts w:ascii="Times New Roman" w:hAnsi="Times New Roman" w:cs="Times New Roman"/>
          <w:sz w:val="24"/>
          <w:szCs w:val="24"/>
        </w:rPr>
        <w:t xml:space="preserve">dobe, počas ktorej sa hromadné prepúšťanie bude uskutočňovať, </w:t>
      </w:r>
    </w:p>
    <w:p w:rsidR="00854811" w:rsidRDefault="00854811" w:rsidP="0004019D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54811">
        <w:rPr>
          <w:rFonts w:ascii="Times New Roman" w:hAnsi="Times New Roman" w:cs="Times New Roman"/>
          <w:sz w:val="24"/>
          <w:szCs w:val="24"/>
        </w:rPr>
        <w:t xml:space="preserve">kritériách na výber zamestnancov, s ktorými sa má pracovný pomer skončiť (§ 73 ods. 2 ZP), </w:t>
      </w:r>
    </w:p>
    <w:p w:rsidR="00854811" w:rsidRDefault="00854811" w:rsidP="0004019D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54811">
        <w:rPr>
          <w:rFonts w:ascii="Times New Roman" w:hAnsi="Times New Roman" w:cs="Times New Roman"/>
          <w:sz w:val="24"/>
          <w:szCs w:val="24"/>
        </w:rPr>
        <w:t xml:space="preserve">o výsledkoch prerokovania opatrení na zamedzenie hromadnému prepúšťaniu       (§ 73 ods. 2 a) ods. 4 ZP), </w:t>
      </w:r>
    </w:p>
    <w:p w:rsidR="00854811" w:rsidRDefault="00854811" w:rsidP="0004019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54811" w:rsidRPr="00854811" w:rsidRDefault="00854811" w:rsidP="0004019D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4811">
        <w:rPr>
          <w:rFonts w:ascii="Times New Roman" w:hAnsi="Times New Roman" w:cs="Times New Roman"/>
          <w:sz w:val="24"/>
          <w:szCs w:val="24"/>
        </w:rPr>
        <w:t xml:space="preserve">o pravidelnom zamestnávaní zamestnancov v noci, ak si to žiada odborový orgán (§ 98 ods. 7 ZP), </w:t>
      </w:r>
    </w:p>
    <w:p w:rsidR="00854811" w:rsidRPr="00854811" w:rsidRDefault="00854811" w:rsidP="0004019D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54811">
        <w:rPr>
          <w:rFonts w:ascii="Times New Roman" w:hAnsi="Times New Roman" w:cs="Times New Roman"/>
          <w:sz w:val="24"/>
          <w:szCs w:val="24"/>
        </w:rPr>
        <w:t>zrozumiteľným spôsobom na začiatku roka, po prijatí rozpočtu, potom štvrťročne a na konci roka za celý rok, o svojej hospodárskej a finančnej situácii a o predpokladanom vývoji jeho činnosti; v rámci toho aj o limite mzdových prostriedkov na príslušný rok, ktoré mu určil zriaďovateľ, ako aj o jeho zmenách, o použití mzdových prostriedkov a poskytovať hospodárske rozbory a štatisti</w:t>
      </w:r>
      <w:r>
        <w:rPr>
          <w:rFonts w:ascii="Times New Roman" w:hAnsi="Times New Roman" w:cs="Times New Roman"/>
          <w:sz w:val="24"/>
          <w:szCs w:val="24"/>
        </w:rPr>
        <w:t>cké výkazy (§ 229 ods. 1,2 ZP);</w:t>
      </w:r>
    </w:p>
    <w:p w:rsidR="00844251" w:rsidRDefault="00844251" w:rsidP="00E513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DB1">
        <w:rPr>
          <w:rFonts w:ascii="Times New Roman" w:hAnsi="Times New Roman" w:cs="Times New Roman"/>
          <w:b/>
          <w:sz w:val="24"/>
          <w:szCs w:val="24"/>
        </w:rPr>
        <w:t>c) vopred prerokovať s odborovou organizáciou najmä:</w:t>
      </w:r>
      <w:r w:rsidRPr="007B7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251" w:rsidRPr="00854811" w:rsidRDefault="00844251" w:rsidP="00E513A5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4811">
        <w:rPr>
          <w:rFonts w:ascii="Times New Roman" w:hAnsi="Times New Roman" w:cs="Times New Roman"/>
          <w:sz w:val="24"/>
          <w:szCs w:val="24"/>
        </w:rPr>
        <w:t xml:space="preserve">opatrenia zamestnávateľa pri prechode práv a povinností z pracovnoprávnych vzťahov (§ 29 ods. 2 ZP), </w:t>
      </w:r>
    </w:p>
    <w:p w:rsidR="009C667E" w:rsidRPr="009C667E" w:rsidRDefault="00844251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19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Záväzky odborovej organizácie</w:t>
      </w:r>
    </w:p>
    <w:p w:rsidR="009C667E" w:rsidRPr="009C667E" w:rsidRDefault="009C667E" w:rsidP="00E513A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854811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Odborová organizácia sa zaväzuje informovať zamestnávateľa o situácii vedúcej</w:t>
      </w:r>
    </w:p>
    <w:p w:rsid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k porušeniu sociálneho mieru z jej strany a zo strany zamestnancov.</w:t>
      </w:r>
    </w:p>
    <w:p w:rsidR="00854811" w:rsidRPr="009C667E" w:rsidRDefault="00854811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Default="00854811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Odborová organizácia sa zaväzuje prizývať na zasadnutia svojich najvyšších orgánov zástupcu zamestnávateľa za účelom hodnotenia plnenia záväzkov z kolektívnej zmluvy.</w:t>
      </w:r>
    </w:p>
    <w:p w:rsidR="00854811" w:rsidRPr="009C667E" w:rsidRDefault="00854811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854811" w:rsidP="00E513A5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(3) </w:t>
      </w:r>
      <w:r w:rsidR="009C667E" w:rsidRPr="009C667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Odborová organizácia sa zaväzuje informovať zamestnávateľa o každej zmene v odborovom orgáne základnej organizácie, pôsobiacej u zamestnávateľa ( § 230 ZP).</w:t>
      </w:r>
    </w:p>
    <w:p w:rsid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04019D" w:rsidRDefault="0004019D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F229B9" w:rsidRDefault="00F229B9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F229B9" w:rsidRPr="009C667E" w:rsidRDefault="00F229B9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20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Bezpečnosť a ochrana zdravia pri práci</w:t>
      </w:r>
    </w:p>
    <w:p w:rsidR="009C667E" w:rsidRPr="009C667E" w:rsidRDefault="009C667E" w:rsidP="00E513A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854811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v rozsahu svojej pôsobnosti a v súlade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ustanoveniami  § 147 ZP a § </w:t>
      </w:r>
      <w:r w:rsidR="00A95C47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10 zákona  NR SR  č.  124/2006 Z. z. o BOZP v znení neskorších predpisov sa zaväzuje sústavne zaisťovať bezpečnosť a ochranu zdravia zamestnancov pri práci a na ten účel vykonávať potrebné opatrenia vrátane zabezpečovania prevencie, potrebných prostriedkov a vhodného systému na riadenie ochrany práce.</w:t>
      </w:r>
    </w:p>
    <w:p w:rsidR="009C667E" w:rsidRPr="009C667E" w:rsidRDefault="009C667E" w:rsidP="00E513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Default="00A95C47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v záujme toho sa zaväzuje :</w:t>
      </w:r>
    </w:p>
    <w:p w:rsidR="0004019D" w:rsidRPr="009C667E" w:rsidRDefault="0004019D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zaraďovať zamestnancov na výkon práce so zreteľom na ich zdravotný stav, schopnosti, kvalifikačné predpoklady a odbornú spôsobilosť (§ 6 ods. 1 písm. o/ zákona o BOZP), </w:t>
      </w: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bezodkladne oznámiť vznik registrovaného pracovného úrazu príslušnému odborovému orgánu (§ 17 ods. 5 písm. a) bod 1 zákona o BOZP), </w:t>
      </w: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zabezpečiť vykonávanie zdravotného dohľadu vrátane lekárskych preventívnych prehliadok vo vzťahu k práci, a to v pravidelných intervaloch s prihliadnutím na charakter práce a na pracovné podmienky na pracovisku, ako aj vtedy, ak o to zamestnanec požiada, (§ 6 ods. 1 písm. q/ zákona o BOZP), </w:t>
      </w: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>zabezpečiť pre zamestnancov posúdenie rizika z expozície faktorom práce a pracovného prostredia najmenej raz za 18 mesiacov a pri každej podstatnej zmene pracovných podmienok, ktorá by mohla mať vplyv na mieru zdravotného rizika a kategóriu práce z hľadiska zdravotných rizík (§ 30 ods.1 písm.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C47">
        <w:rPr>
          <w:rFonts w:ascii="Times New Roman" w:hAnsi="Times New Roman" w:cs="Times New Roman"/>
          <w:sz w:val="24"/>
          <w:szCs w:val="24"/>
        </w:rPr>
        <w:t xml:space="preserve">c) zákona NR SR č.355/2007 Z. z. </w:t>
      </w: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pravidelne, zrozumiteľne a preukázateľne oboznamovať každého zamestnanca s právnymi predpismi a ostatnými predpismi na zaistenie BOZP, so zásadami bezpečnej práce, zásadami bezpečného správania na pracovisku a s bezpečnými pracovnými postupmi a overovať ich znalosť (§ 7 ods. 1 zákona o BOZP), </w:t>
      </w: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odstraňovať nedostatky zistené kontrolnou činnosťou (§ 9 ods. 2 zákona o BOZP), </w:t>
      </w: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vypracovať zoznam poskytovaných OOPP na základe posúdenia rizika a hodnotenia nebezpečenstiev vyplývajúcich z pracovného procesu a pracovného prostredia (§ 6 ods. 2 písm. a) zákona o BOZP), </w:t>
      </w: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poskytovať zamestnancom, u ktorých to vyžaduje ochrana ich života alebo zdravia, bezplatne OOPP a viesť ich evidenciu (§ 6 ods. 2 písm. b) zákona o BOZP), </w:t>
      </w: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poskytovať zamestnancom ochranný pracovný odev a ochrannú pracovnú obuv, ak pracujú v prostredí v ktorom odev alebo obuv podlieha mimoriadnemu opotrebovaniu alebo mimoriadnemu znečisteniu ( 6 ods. 3 písm. a) zákona o BOZP), </w:t>
      </w: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zabezpečovať zamestnancom pitný režim, ak to vyžaduje ochrana ich života alebo zdravia a poskytovať im umývacie, čistiace a dezinfekčné prostriedky na zabezpečenie telesnej hygieny; zabezpečovanie pitného režimu je zamestnávateľ povinný upraviť vnútorným predpisom (§ 6 ods. 3 písm. b/ zákona o BOZP), </w:t>
      </w: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zabezpečiť zástupcom zamestnancov pre bezpečnosť na plnenie ich úloh vzdelávanie, a umožniť im vykonávať funkciu v rámci ich oprávnení, poskytnúť im v primeranom </w:t>
      </w:r>
      <w:r w:rsidRPr="00A95C47">
        <w:rPr>
          <w:rFonts w:ascii="Times New Roman" w:hAnsi="Times New Roman" w:cs="Times New Roman"/>
          <w:sz w:val="24"/>
          <w:szCs w:val="24"/>
        </w:rPr>
        <w:lastRenderedPageBreak/>
        <w:t xml:space="preserve">rozsahu pracovné voľno s náhradou mzdy a vytvoriť nevyhnutné podmienky na výkon ich funkcie (§ 240 Zákonníka práce a § 19 ods.3 a 5 zákona o BOZP), </w:t>
      </w: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kontrolovať či zamestnanec nie je v pracovnom čase pod vplyvom alkoholu (§ 9 ods. 1 písm. b) zákona o BOZP), </w:t>
      </w: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kontrolovať určený zákaz fajčenia v priestoroch zamestnávateľa (§ 9 ods. 1 písm. b/ zákona o BOZP), </w:t>
      </w: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umožniť vykonávanie kontroly nad stavom BOZP príslušnému odborovému inšpektorovi a povereným pracovníkom OZ </w:t>
      </w:r>
      <w:proofErr w:type="spellStart"/>
      <w:r w:rsidRPr="00A95C47">
        <w:rPr>
          <w:rFonts w:ascii="Times New Roman" w:hAnsi="Times New Roman" w:cs="Times New Roman"/>
          <w:sz w:val="24"/>
          <w:szCs w:val="24"/>
        </w:rPr>
        <w:t>PŠaV</w:t>
      </w:r>
      <w:proofErr w:type="spellEnd"/>
      <w:r w:rsidRPr="00A95C47">
        <w:rPr>
          <w:rFonts w:ascii="Times New Roman" w:hAnsi="Times New Roman" w:cs="Times New Roman"/>
          <w:sz w:val="24"/>
          <w:szCs w:val="24"/>
        </w:rPr>
        <w:t xml:space="preserve"> (ZIBP) (§ 149 ZP a § 29 zákona o BOZP), </w:t>
      </w:r>
    </w:p>
    <w:p w:rsid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znášať náklady spojené so zaisťovaním BOZP a nepresúvať ich na zamestnancov (§ 6 ods. 11 zákona o BOZP). </w:t>
      </w:r>
    </w:p>
    <w:p w:rsidR="00A95C47" w:rsidRPr="00A95C47" w:rsidRDefault="00A95C47" w:rsidP="0004019D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95C47">
        <w:rPr>
          <w:rFonts w:ascii="Times New Roman" w:hAnsi="Times New Roman" w:cs="Times New Roman"/>
          <w:sz w:val="24"/>
          <w:szCs w:val="24"/>
        </w:rPr>
        <w:t xml:space="preserve">uhradiť náklady, ktoré vznikli v súvislosti s posudzovaním zdravotnej spôsobilosti na prácu vrátane nákladov, ktoré vznikli v súvislosti s posudzovaním zdravotnej spôsobilosti na prácu pred uzatvorením pracovnoprávneho vzťahu alebo obdobného pracovného vzťahu a po skončení pracovnoprávneho vzťahu alebo obdobného pracovného vzťahu(§30e ods.18 zákona 355/2007 Z. z.) </w:t>
      </w:r>
    </w:p>
    <w:p w:rsidR="000C7A98" w:rsidRDefault="000C7A98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7A98" w:rsidRPr="009C667E" w:rsidRDefault="000C7A98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21</w:t>
      </w:r>
    </w:p>
    <w:p w:rsidR="009C667E" w:rsidRPr="009C667E" w:rsidRDefault="009C667E" w:rsidP="00E513A5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Kontrola odborovým orgánov v oblasti BOZP</w:t>
      </w:r>
    </w:p>
    <w:p w:rsidR="009C667E" w:rsidRPr="009C667E" w:rsidRDefault="009C667E" w:rsidP="00E513A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A95C47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Odborová organizácia sa zaväzuje  vykonávať kontrolu nad stavom BOZP u zamestnávateľa.</w:t>
      </w:r>
    </w:p>
    <w:p w:rsidR="00A95C47" w:rsidRDefault="00A95C47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Default="00A95C47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Odborová organizácia v záujme toho bude  v súlade s § 149 ZP</w:t>
      </w:r>
    </w:p>
    <w:p w:rsidR="0004019D" w:rsidRPr="009C667E" w:rsidRDefault="0004019D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5C47" w:rsidRDefault="009C667E" w:rsidP="0004019D">
      <w:pPr>
        <w:pStyle w:val="Odsekzoznamu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C47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kontrolovať ako zamestnávateľ plní svoje povinnosti v starostlivosti o BOZP a či sústavne utvára podmienky bezpečnej a zdravotne neškodnej práce, pravidelne preverovať pracovisko a zariadenie zamestnávateľa pre zamestnancov a kontrolovať hospodárenie zamestnávateľa s osobnými ochra</w:t>
      </w:r>
      <w:r w:rsidR="00A95C47">
        <w:rPr>
          <w:rFonts w:ascii="Times New Roman" w:eastAsia="Times New Roman" w:hAnsi="Times New Roman" w:cs="Times New Roman"/>
          <w:sz w:val="24"/>
          <w:szCs w:val="24"/>
          <w:lang w:eastAsia="sk-SK"/>
        </w:rPr>
        <w:t>nnými pracovnými prostriedkami,</w:t>
      </w:r>
    </w:p>
    <w:p w:rsidR="00A95C47" w:rsidRDefault="009C667E" w:rsidP="0004019D">
      <w:pPr>
        <w:pStyle w:val="Odsekzoznamu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C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kontrolovať či zamestnávateľ riadne vyšetruje príčiny pracovných úrazov, zúčastňovať sa na zisťovaní príčin pracovných úrazov a chorôb z povolania, prípadne ich sami vyšetrovať, </w:t>
      </w:r>
    </w:p>
    <w:p w:rsidR="00A95C47" w:rsidRDefault="009C667E" w:rsidP="0004019D">
      <w:pPr>
        <w:pStyle w:val="Odsekzoznamu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C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požadovať od zamestnávateľa odstránenie nedostatkov v prevádzke, na strojoch a zariadeniach, alebo pri pracovných postupoch a prerušenie práce v prípade bezprostredného a vážneho ohrozenia života alebo zdravia zamestnancov a ostatných osôb zdržiavajúcich sa v priestoroch alebo pracovisku zamestnávateľa s jeho vedomím, </w:t>
      </w:r>
    </w:p>
    <w:p w:rsidR="00A95C47" w:rsidRDefault="009C667E" w:rsidP="0004019D">
      <w:pPr>
        <w:pStyle w:val="Odsekzoznamu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C47">
        <w:rPr>
          <w:rFonts w:ascii="Times New Roman" w:eastAsia="Times New Roman" w:hAnsi="Times New Roman" w:cs="Times New Roman"/>
          <w:sz w:val="24"/>
          <w:szCs w:val="24"/>
          <w:lang w:eastAsia="sk-SK"/>
        </w:rPr>
        <w:t>upozorniť</w:t>
      </w:r>
      <w:r w:rsidRPr="00A95C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A95C47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zamestnávateľa na prácu nadčas a nočnú prácu, ktorá by ohrozovala bezpečnosť a ochranu zdravia zamestnancov,</w:t>
      </w:r>
    </w:p>
    <w:p w:rsidR="009C667E" w:rsidRPr="00A95C47" w:rsidRDefault="009C667E" w:rsidP="0004019D">
      <w:pPr>
        <w:pStyle w:val="Odsekzoznamu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C47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zúčastňovať sa na rokovaniach o otázkach BOZP.</w:t>
      </w:r>
    </w:p>
    <w:p w:rsidR="009C667E" w:rsidRPr="009C667E" w:rsidRDefault="009C667E" w:rsidP="00E513A5">
      <w:pPr>
        <w:tabs>
          <w:tab w:val="num" w:pos="0"/>
        </w:tabs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Default="009C667E" w:rsidP="00E513A5">
      <w:pPr>
        <w:tabs>
          <w:tab w:val="num" w:pos="0"/>
        </w:tabs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29B9" w:rsidRDefault="00F229B9" w:rsidP="00E513A5">
      <w:pPr>
        <w:tabs>
          <w:tab w:val="num" w:pos="0"/>
        </w:tabs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29B9" w:rsidRPr="009C667E" w:rsidRDefault="00F229B9" w:rsidP="00E513A5">
      <w:pPr>
        <w:tabs>
          <w:tab w:val="num" w:pos="0"/>
        </w:tabs>
        <w:spacing w:after="0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22</w:t>
      </w:r>
    </w:p>
    <w:p w:rsidR="009C667E" w:rsidRDefault="009C667E" w:rsidP="00E513A5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Zdravotná starostlivosť</w:t>
      </w:r>
    </w:p>
    <w:p w:rsidR="00A95C47" w:rsidRPr="009C667E" w:rsidRDefault="00A95C47" w:rsidP="00E513A5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Default="00A95C47" w:rsidP="00E513A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sa zaväzuje :</w:t>
      </w:r>
    </w:p>
    <w:p w:rsidR="0004019D" w:rsidRDefault="0004019D" w:rsidP="00E513A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5C47" w:rsidRDefault="009C667E" w:rsidP="0004019D">
      <w:pPr>
        <w:pStyle w:val="Odsekzoznamu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C47">
        <w:rPr>
          <w:rFonts w:ascii="Times New Roman" w:eastAsia="Times New Roman" w:hAnsi="Times New Roman" w:cs="Times New Roman"/>
          <w:sz w:val="24"/>
          <w:szCs w:val="24"/>
          <w:lang w:eastAsia="sk-SK"/>
        </w:rPr>
        <w:t>umožniť preventívne lekárske prehliadky  zdravotného stavu zamestnanca na svoj náklad.</w:t>
      </w:r>
    </w:p>
    <w:p w:rsidR="00A95C47" w:rsidRDefault="009C667E" w:rsidP="0004019D">
      <w:pPr>
        <w:pStyle w:val="Odsekzoznamu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C47">
        <w:rPr>
          <w:rFonts w:ascii="Times New Roman" w:eastAsia="Times New Roman" w:hAnsi="Times New Roman" w:cs="Times New Roman"/>
          <w:sz w:val="24"/>
          <w:szCs w:val="24"/>
          <w:lang w:eastAsia="sk-SK"/>
        </w:rPr>
        <w:t>vybaviť pracoviská príslušnými hygienickými pomôckami a stav lekárničiek  udržiavať v zmysle platných noriem.</w:t>
      </w:r>
    </w:p>
    <w:p w:rsidR="00E513A5" w:rsidRDefault="009C667E" w:rsidP="0004019D">
      <w:pPr>
        <w:pStyle w:val="Odsekzoznamu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5C47">
        <w:rPr>
          <w:rFonts w:ascii="Times New Roman" w:eastAsia="Times New Roman" w:hAnsi="Times New Roman" w:cs="Times New Roman"/>
          <w:sz w:val="24"/>
          <w:szCs w:val="24"/>
          <w:lang w:eastAsia="sk-SK"/>
        </w:rPr>
        <w:t>po dohode s odborovou organizáciou v odôvodnených prípadoch prispievať na kúpeľnú, liečebnú a rehabilitačnú starostlivosť zamestnancov.</w:t>
      </w:r>
    </w:p>
    <w:p w:rsidR="00E513A5" w:rsidRDefault="009C667E" w:rsidP="0004019D">
      <w:pPr>
        <w:pStyle w:val="Odsekzoznamu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13A5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dočasnej pracovnej neschopnosti zamestnanca výška náhrady príjmu je v</w:t>
      </w:r>
      <w:r w:rsidR="00E513A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513A5">
        <w:rPr>
          <w:rFonts w:ascii="Times New Roman" w:eastAsia="Times New Roman" w:hAnsi="Times New Roman" w:cs="Times New Roman"/>
          <w:sz w:val="24"/>
          <w:szCs w:val="24"/>
          <w:lang w:eastAsia="sk-SK"/>
        </w:rPr>
        <w:t>období</w:t>
      </w:r>
    </w:p>
    <w:p w:rsidR="00E513A5" w:rsidRDefault="00E513A5" w:rsidP="0004019D">
      <w:pPr>
        <w:pStyle w:val="Odsekzoznamu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13A5">
        <w:rPr>
          <w:rFonts w:ascii="Times New Roman" w:eastAsia="Times New Roman" w:hAnsi="Times New Roman" w:cs="Times New Roman"/>
          <w:sz w:val="24"/>
          <w:szCs w:val="24"/>
          <w:lang w:eastAsia="sk-SK"/>
        </w:rPr>
        <w:t>od prvého dňa pracovnej neschopnosti 40% denného vymeriavacieho základu zamestnanca,</w:t>
      </w:r>
    </w:p>
    <w:p w:rsidR="00E513A5" w:rsidRPr="00E513A5" w:rsidRDefault="00E513A5" w:rsidP="0004019D">
      <w:pPr>
        <w:pStyle w:val="Odsekzoznamu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13A5">
        <w:rPr>
          <w:rFonts w:ascii="Times New Roman" w:eastAsia="Times New Roman" w:hAnsi="Times New Roman" w:cs="Times New Roman"/>
          <w:sz w:val="24"/>
          <w:szCs w:val="24"/>
          <w:lang w:eastAsia="sk-SK"/>
        </w:rPr>
        <w:t>od štvrtého dňa do desiateho dňa dočasnej pracovnej neschopnosti zamestnanca 65% denného vymeriavacieho základu (§ 8 zak.č.462/2003 Z. z.).</w:t>
      </w:r>
    </w:p>
    <w:p w:rsidR="00E513A5" w:rsidRDefault="00E513A5" w:rsidP="0004019D">
      <w:pPr>
        <w:pStyle w:val="Odsekzoznamu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13A5" w:rsidRPr="00E513A5" w:rsidRDefault="00E513A5" w:rsidP="0004019D">
      <w:pPr>
        <w:pStyle w:val="Odsekzoznamu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13A5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zabezpečí pedagogickým zamestnancom a odborným zamestnancom v pracovnom čase preventívne psychologické poradenstvo najmenej jedenkrát ročne a umožní im absolvovať tréning zameraný na predchádzanie a zvládanie agresivity, na sebapoznanie a riešenie konfliktov.</w:t>
      </w:r>
    </w:p>
    <w:p w:rsidR="00E513A5" w:rsidRDefault="00E513A5" w:rsidP="00E513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67E" w:rsidRDefault="00E513A5" w:rsidP="00E513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cs-CZ"/>
        </w:rPr>
        <w:t>Zamestnávateľ poskytne zamestnancovi pracovné voľno s náhradou mzdy v sume jeho priemerného zárobku na účasť na darovaní krvi, aferéze a darovaní ďalších biologických materiálov.</w:t>
      </w:r>
    </w:p>
    <w:p w:rsidR="00E513A5" w:rsidRPr="00E513A5" w:rsidRDefault="00E513A5" w:rsidP="00E513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667E" w:rsidRPr="009C667E" w:rsidRDefault="00A95C47" w:rsidP="00E513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Pracovné voľno patrí na nevyhnutne potrebný čas a to za čas cesty na odber a späť a za čas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cs-CZ"/>
        </w:rPr>
        <w:t>zotavenie po odbere, pokiaľ tieto skutočnosti zasahujú do pracovného času zamestnanca. Podľa charakteru odberu a zdravotného stavu darcu môže lekár určiť, že čas potrebný na jeho zotavenie sa predlžuje, najviac po dobu zasahujúcu do pracovného času v rámci 96 hodín od nástupu cesty na odber. Ak nedôjde k odberu, poskytne sa pracovné voľno s náhradou mzdy v sume jeho priemerného zárobku len za preukázaný nevyhnutne potrebný čas neprítomnosti v práci.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2</w:t>
      </w:r>
      <w:r w:rsidR="00E51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3</w:t>
      </w:r>
    </w:p>
    <w:p w:rsidR="009C667E" w:rsidRPr="009C667E" w:rsidRDefault="009C667E" w:rsidP="00E513A5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Stravovanie</w:t>
      </w:r>
    </w:p>
    <w:p w:rsidR="009C667E" w:rsidRPr="009C667E" w:rsidRDefault="009C667E" w:rsidP="00E513A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E513A5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sa zaväzuje v zmysle § 152 ZP zabezpečovať zamestnancom vo všetkých pracovných zmenách stravovanie zodpovedajúce zásadám správnej výživy priamo na pracoviskách alebo v ich blízkosti, s výnimkou zamestnancov vyslaných na pracovnú cestu,  ktorí na svojom pravidelnom  pracovisku odpracovali viac ako štyri hodiny.</w:t>
      </w:r>
    </w:p>
    <w:p w:rsidR="009C667E" w:rsidRPr="009C667E" w:rsidRDefault="009C667E" w:rsidP="00E513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E513A5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(2)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bude  zabezpečovať stravovanie podaním jedného teplého hlavného jedla, vrátane vhodného nápoja v priebehu pracovnej zmeny vo vlastnom zariadení, v stravovacom zariadení iného zamestnávateľa alebo prostredníctvom právnickej osoby. Za pracovnú zmenu sa pre tento účel považuje výkon práce dlhší ako štyri hodiny.</w:t>
      </w:r>
    </w:p>
    <w:p w:rsidR="009C667E" w:rsidRPr="009C667E" w:rsidRDefault="009C667E" w:rsidP="00E513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E513A5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prispieva  na stravovanie z rozpočtu zamestnávateľa sumou vo výške 55 % ceny jedla, najviac však na každé jedlo do sumy 55 % stravného poskytovaného pri pracovnej ceste v trvaní 5 až 12 hodín podľa zákona o cestovných náhradách č. 283/2002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z. v znení neskorších predpisov.</w:t>
      </w:r>
    </w:p>
    <w:p w:rsidR="009C667E" w:rsidRPr="009C667E" w:rsidRDefault="009C667E" w:rsidP="00E513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C667E" w:rsidRPr="009C667E" w:rsidRDefault="00E513A5" w:rsidP="00E513A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(4) </w:t>
      </w:r>
      <w:r w:rsidR="009C667E" w:rsidRPr="009C667E">
        <w:rPr>
          <w:rFonts w:ascii="Times New Roman" w:eastAsia="Times New Roman" w:hAnsi="Times New Roman" w:cs="Times New Roman"/>
          <w:sz w:val="24"/>
          <w:lang w:eastAsia="ar-SA"/>
        </w:rPr>
        <w:t xml:space="preserve">Zamestnávateľ   sa   zaväzuje   prispievať  na stravovanie aj zo sociálneho fondu v zmysle zákona č. 152/1994 Z. z. o sociálnom fonde v znení neskorších predpisov v sume 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0,40 € </w:t>
      </w:r>
      <w:r w:rsidR="009C667E" w:rsidRPr="009C667E">
        <w:rPr>
          <w:rFonts w:ascii="Times New Roman" w:eastAsia="Times New Roman" w:hAnsi="Times New Roman" w:cs="Times New Roman"/>
          <w:sz w:val="24"/>
          <w:lang w:eastAsia="ar-SA"/>
        </w:rPr>
        <w:t>na jedno hlavné jedlo, v mesiacoch apríl, október 2015.</w:t>
      </w:r>
    </w:p>
    <w:p w:rsidR="009C667E" w:rsidRPr="009C667E" w:rsidRDefault="009C667E" w:rsidP="00E513A5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9C667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Default="009C667E" w:rsidP="00E513A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019D" w:rsidRPr="009C667E" w:rsidRDefault="0004019D" w:rsidP="00E513A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2</w:t>
      </w:r>
      <w:r w:rsidR="00E51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4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Starostlivosť o kvalifikáciu</w:t>
      </w:r>
    </w:p>
    <w:p w:rsidR="009C667E" w:rsidRPr="009C667E" w:rsidRDefault="009C667E" w:rsidP="00E513A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E513A5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sa zaväzuje starať sa o prehlbovanie kvalifikácie zamestnancov, prípadne jej zvyšovanie, dodržiavať § 3 ods.3 a 5 OVZ a aby zamestnanci boli zamestnávaní prácami zodpovedajúcimi dosiahnutej kvalifikácii.</w:t>
      </w:r>
    </w:p>
    <w:p w:rsidR="009C667E" w:rsidRPr="009C667E" w:rsidRDefault="009C667E" w:rsidP="00E513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E513A5" w:rsidP="00E513A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Zamestnancom, ktorí si zvyšujú kvalifikáciu a majú uzavreté príslušné dohody so zamestnávateľom, bude poskytovať pracovné úľavy a ekonomické zabezpečenie podľa platných predpisov. </w:t>
      </w:r>
    </w:p>
    <w:p w:rsidR="009C667E" w:rsidRPr="009C667E" w:rsidRDefault="009C667E" w:rsidP="00E513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13A5" w:rsidRDefault="00E513A5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 poskytne pedagogickému zamestnancovi a odbornému zamestnancovi  pracovné voľno s 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hradou funkčného platu v rozsahu</w:t>
      </w:r>
    </w:p>
    <w:p w:rsidR="00E513A5" w:rsidRDefault="009C667E" w:rsidP="0004019D">
      <w:pPr>
        <w:pStyle w:val="Odsekzoznamu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13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päť pracovných dní v kalendárnom roku na účasť na </w:t>
      </w:r>
      <w:r w:rsidR="00E513A5" w:rsidRPr="00E513A5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profesijnom raste zamestnanca</w:t>
      </w:r>
    </w:p>
    <w:p w:rsidR="00E513A5" w:rsidRDefault="009C667E" w:rsidP="0004019D">
      <w:pPr>
        <w:pStyle w:val="Odsekzoznamu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13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päť pracovných dní na prípravu a vykonanie prvej atestácie </w:t>
      </w:r>
      <w:r w:rsidR="00E513A5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druhej atestácii</w:t>
      </w:r>
    </w:p>
    <w:p w:rsidR="009C667E" w:rsidRPr="00E513A5" w:rsidRDefault="00E513A5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</w:t>
      </w:r>
      <w:r w:rsidR="009C667E" w:rsidRPr="00E513A5">
        <w:rPr>
          <w:rFonts w:ascii="Times New Roman" w:eastAsia="Times New Roman" w:hAnsi="Times New Roman" w:cs="Times New Roman"/>
          <w:sz w:val="24"/>
          <w:szCs w:val="24"/>
          <w:lang w:eastAsia="sk-SK"/>
        </w:rPr>
        <w:t>Ak trvá pracovný pomer pedagogického zamestnanca len v období školského vyučovania, vzniká mu za každý kalendárny mesiac trvania pracovného pomeru nárok na pol dňa pracovného voľna podľa odseku 3 písm. a).</w:t>
      </w:r>
    </w:p>
    <w:p w:rsidR="009C667E" w:rsidRPr="009C667E" w:rsidRDefault="009C667E" w:rsidP="00E513A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Článok </w:t>
      </w:r>
      <w:r w:rsidR="00E51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25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Tvorba sociálneho fondu,  jeho výška, použitie fondu, poskytovanie príspevku  zamestnancom  a odborovej  organizácii na kolektívne vyjednávanie</w:t>
      </w:r>
    </w:p>
    <w:p w:rsidR="009C667E" w:rsidRPr="009C667E" w:rsidRDefault="009C667E" w:rsidP="00E513A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04019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sa dohodli, že výška sociálneho fondu sa  určuje nasledovne:</w:t>
      </w:r>
    </w:p>
    <w:p w:rsidR="009C667E" w:rsidRPr="009C667E" w:rsidRDefault="009C667E" w:rsidP="0004019D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prídel do sociálneho fondu je tvorený:</w:t>
      </w:r>
    </w:p>
    <w:p w:rsidR="009C667E" w:rsidRPr="009C667E" w:rsidRDefault="009C667E" w:rsidP="0004019D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a) povinným prídelom je vo výške 1% a</w:t>
      </w:r>
    </w:p>
    <w:p w:rsidR="009C667E" w:rsidRPr="009C667E" w:rsidRDefault="009C667E" w:rsidP="0004019D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b) ďalším prídelom vo výške 0,25%</w:t>
      </w:r>
    </w:p>
    <w:p w:rsidR="009C667E" w:rsidRPr="009C667E" w:rsidRDefault="009C667E" w:rsidP="00040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zo súhrnu hrubých miezd alebo platov  zúčtovaných zamestnancom na výplatu za kalendárny  rok.</w:t>
      </w:r>
    </w:p>
    <w:p w:rsidR="009C667E" w:rsidRPr="009C667E" w:rsidRDefault="009C667E" w:rsidP="00040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Podrobnejšie je upravená tvorba  fondu, jeho výška, použitie a poskytovanie príspevku zamestnancom a odborovej organizácii v prílohe č.1, ktorá je súčasťou tejto KZ.</w:t>
      </w:r>
    </w:p>
    <w:p w:rsidR="009C667E" w:rsidRDefault="009C667E" w:rsidP="00040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29B9" w:rsidRPr="009C667E" w:rsidRDefault="00F229B9" w:rsidP="00040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Štvrtá časť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2</w:t>
      </w:r>
      <w:r w:rsidR="00E51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6</w:t>
      </w:r>
    </w:p>
    <w:p w:rsidR="009C667E" w:rsidRPr="009C667E" w:rsidRDefault="009C667E" w:rsidP="00E513A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Záverečné ustanovenia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667E" w:rsidRPr="009C667E" w:rsidRDefault="0004019D" w:rsidP="00040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sa dohodli vykonávať hodnotenie plnenia záväzkov a práv tejto KZ polročne písomnou formou protokolu o vyhodnotení plnenia kolektívnej zmluvy. Za I. polrok najneskôr do 15. augusta a za celý rok do 15. februára v príslušnom roku.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04019D" w:rsidP="00040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KZ je vyhotovená v štyroch exemplároch. Každá zo zmluvných strán dostane po dvoch podpísaných exemplároch.</w:t>
      </w:r>
    </w:p>
    <w:p w:rsidR="009C667E" w:rsidRPr="009C667E" w:rsidRDefault="009C667E" w:rsidP="00E513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04019D" w:rsidP="000401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</w:t>
      </w:r>
      <w:r w:rsidR="009C667E"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vyhlasujú, že túto kolektívnu zmluvu si prečítali, súhlasia s jej obsahom a preto ju na znak toho podpisujú.</w:t>
      </w: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Martine, dňa </w:t>
      </w:r>
      <w:r w:rsidR="0004019D">
        <w:rPr>
          <w:rFonts w:ascii="Times New Roman" w:eastAsia="Times New Roman" w:hAnsi="Times New Roman" w:cs="Times New Roman"/>
          <w:sz w:val="24"/>
          <w:szCs w:val="24"/>
          <w:lang w:eastAsia="sk-SK"/>
        </w:rPr>
        <w:t>30. 12. 2019</w:t>
      </w:r>
    </w:p>
    <w:p w:rsidR="009C667E" w:rsidRPr="009C667E" w:rsidRDefault="009C667E" w:rsidP="00E513A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Default="009C667E" w:rsidP="00E513A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019D" w:rsidRDefault="0004019D" w:rsidP="00E513A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4019D" w:rsidRPr="009C667E" w:rsidRDefault="0004019D" w:rsidP="00E513A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-------------------------------</w:t>
      </w:r>
    </w:p>
    <w:p w:rsidR="009C667E" w:rsidRPr="009C667E" w:rsidRDefault="009C667E" w:rsidP="00E513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organizácia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9165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štatutárny zástupca zamestnávateľa</w:t>
      </w:r>
    </w:p>
    <w:p w:rsidR="009C667E" w:rsidRPr="009C667E" w:rsidRDefault="009C667E" w:rsidP="00E513A5">
      <w:pPr>
        <w:tabs>
          <w:tab w:val="left" w:pos="538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Dana </w:t>
      </w:r>
      <w:proofErr w:type="spellStart"/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Bellová</w:t>
      </w:r>
      <w:proofErr w:type="spellEnd"/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Miroslava </w:t>
      </w:r>
      <w:proofErr w:type="spellStart"/>
      <w:r w:rsidRPr="009C667E">
        <w:rPr>
          <w:rFonts w:ascii="Times New Roman" w:eastAsia="Times New Roman" w:hAnsi="Times New Roman" w:cs="Times New Roman"/>
          <w:sz w:val="24"/>
          <w:szCs w:val="24"/>
          <w:lang w:eastAsia="sk-SK"/>
        </w:rPr>
        <w:t>Kesegová</w:t>
      </w:r>
      <w:proofErr w:type="spellEnd"/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67E" w:rsidRPr="009C667E" w:rsidRDefault="009C667E" w:rsidP="00E513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9C667E" w:rsidRPr="009C667E" w:rsidSect="009824D9">
      <w:foot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30" w:rsidRDefault="00030330">
      <w:pPr>
        <w:spacing w:after="0" w:line="240" w:lineRule="auto"/>
      </w:pPr>
      <w:r>
        <w:separator/>
      </w:r>
    </w:p>
  </w:endnote>
  <w:endnote w:type="continuationSeparator" w:id="0">
    <w:p w:rsidR="00030330" w:rsidRDefault="0003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E0" w:rsidRDefault="004B3C9A">
    <w:pPr>
      <w:pStyle w:val="Pta"/>
      <w:jc w:val="right"/>
    </w:pPr>
    <w:r>
      <w:fldChar w:fldCharType="begin"/>
    </w:r>
    <w:r w:rsidR="009C667E">
      <w:instrText xml:space="preserve"> PAGE   \* MERGEFORMAT </w:instrText>
    </w:r>
    <w:r>
      <w:fldChar w:fldCharType="separate"/>
    </w:r>
    <w:r w:rsidR="00414BDB">
      <w:rPr>
        <w:noProof/>
      </w:rPr>
      <w:t>2</w:t>
    </w:r>
    <w:r>
      <w:fldChar w:fldCharType="end"/>
    </w:r>
  </w:p>
  <w:p w:rsidR="003D50E0" w:rsidRDefault="000303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30" w:rsidRDefault="00030330">
      <w:pPr>
        <w:spacing w:after="0" w:line="240" w:lineRule="auto"/>
      </w:pPr>
      <w:r>
        <w:separator/>
      </w:r>
    </w:p>
  </w:footnote>
  <w:footnote w:type="continuationSeparator" w:id="0">
    <w:p w:rsidR="00030330" w:rsidRDefault="0003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4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EAA3A19"/>
    <w:multiLevelType w:val="hybridMultilevel"/>
    <w:tmpl w:val="185A9130"/>
    <w:lvl w:ilvl="0" w:tplc="5C6E58FA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004A"/>
    <w:multiLevelType w:val="hybridMultilevel"/>
    <w:tmpl w:val="9C0864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7296"/>
    <w:multiLevelType w:val="hybridMultilevel"/>
    <w:tmpl w:val="7A7C5C90"/>
    <w:lvl w:ilvl="0" w:tplc="6C7C6F0A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2E7A"/>
    <w:multiLevelType w:val="hybridMultilevel"/>
    <w:tmpl w:val="8FDA3C54"/>
    <w:lvl w:ilvl="0" w:tplc="84A8C0D0">
      <w:start w:val="1"/>
      <w:numFmt w:val="bullet"/>
      <w:lvlText w:val="-"/>
      <w:lvlJc w:val="left"/>
      <w:pPr>
        <w:ind w:left="78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407FC9"/>
    <w:multiLevelType w:val="hybridMultilevel"/>
    <w:tmpl w:val="2E18DD6E"/>
    <w:lvl w:ilvl="0" w:tplc="9F62E3E6">
      <w:start w:val="1"/>
      <w:numFmt w:val="decimal"/>
      <w:lvlText w:val="(%1)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AAB"/>
    <w:multiLevelType w:val="hybridMultilevel"/>
    <w:tmpl w:val="CB6EB032"/>
    <w:lvl w:ilvl="0" w:tplc="5C6E58FA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A23"/>
    <w:multiLevelType w:val="singleLevel"/>
    <w:tmpl w:val="970E6470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  <w:rPr>
        <w:rFonts w:cs="Times New Roman"/>
      </w:rPr>
    </w:lvl>
  </w:abstractNum>
  <w:abstractNum w:abstractNumId="8">
    <w:nsid w:val="1F31636C"/>
    <w:multiLevelType w:val="hybridMultilevel"/>
    <w:tmpl w:val="C764E53E"/>
    <w:lvl w:ilvl="0" w:tplc="5C6E58FA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B745E"/>
    <w:multiLevelType w:val="singleLevel"/>
    <w:tmpl w:val="F7B682A8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  <w:rPr>
        <w:rFonts w:cs="Times New Roman"/>
      </w:rPr>
    </w:lvl>
  </w:abstractNum>
  <w:abstractNum w:abstractNumId="10">
    <w:nsid w:val="220D0FED"/>
    <w:multiLevelType w:val="hybridMultilevel"/>
    <w:tmpl w:val="C1EC1F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A3432"/>
    <w:multiLevelType w:val="hybridMultilevel"/>
    <w:tmpl w:val="2A2A13E6"/>
    <w:lvl w:ilvl="0" w:tplc="5C6E58FA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1075"/>
    <w:multiLevelType w:val="hybridMultilevel"/>
    <w:tmpl w:val="02ACF054"/>
    <w:lvl w:ilvl="0" w:tplc="9F62E3E6">
      <w:start w:val="1"/>
      <w:numFmt w:val="decimal"/>
      <w:lvlText w:val="(%1)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23130"/>
    <w:multiLevelType w:val="hybridMultilevel"/>
    <w:tmpl w:val="51C20CA0"/>
    <w:lvl w:ilvl="0" w:tplc="84A8C0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50AD7"/>
    <w:multiLevelType w:val="hybridMultilevel"/>
    <w:tmpl w:val="8DACA956"/>
    <w:lvl w:ilvl="0" w:tplc="9F62E3E6">
      <w:start w:val="1"/>
      <w:numFmt w:val="decimal"/>
      <w:lvlText w:val="(%1)"/>
      <w:lvlJc w:val="left"/>
      <w:pPr>
        <w:ind w:left="1069" w:hanging="360"/>
      </w:pPr>
      <w:rPr>
        <w:rFonts w:cs="Times New Roman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CA25BC"/>
    <w:multiLevelType w:val="hybridMultilevel"/>
    <w:tmpl w:val="8A9ADE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5DB1"/>
    <w:multiLevelType w:val="hybridMultilevel"/>
    <w:tmpl w:val="5488719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1828A3"/>
    <w:multiLevelType w:val="singleLevel"/>
    <w:tmpl w:val="48EE508A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  <w:rPr>
        <w:rFonts w:cs="Times New Roman"/>
      </w:rPr>
    </w:lvl>
  </w:abstractNum>
  <w:abstractNum w:abstractNumId="18">
    <w:nsid w:val="380C6587"/>
    <w:multiLevelType w:val="singleLevel"/>
    <w:tmpl w:val="6C7C6F0A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90"/>
      </w:pPr>
      <w:rPr>
        <w:rFonts w:cs="Times New Roman"/>
      </w:rPr>
    </w:lvl>
  </w:abstractNum>
  <w:abstractNum w:abstractNumId="19">
    <w:nsid w:val="3B987691"/>
    <w:multiLevelType w:val="hybridMultilevel"/>
    <w:tmpl w:val="AC10664A"/>
    <w:lvl w:ilvl="0" w:tplc="5C6E58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9F6223"/>
    <w:multiLevelType w:val="hybridMultilevel"/>
    <w:tmpl w:val="ED487F7A"/>
    <w:lvl w:ilvl="0" w:tplc="84A8C0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35702"/>
    <w:multiLevelType w:val="hybridMultilevel"/>
    <w:tmpl w:val="37867AFE"/>
    <w:lvl w:ilvl="0" w:tplc="5C6E58FA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B60BE"/>
    <w:multiLevelType w:val="hybridMultilevel"/>
    <w:tmpl w:val="6CE2A77A"/>
    <w:lvl w:ilvl="0" w:tplc="5C6E58FA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91591"/>
    <w:multiLevelType w:val="hybridMultilevel"/>
    <w:tmpl w:val="0382E03C"/>
    <w:lvl w:ilvl="0" w:tplc="84A8C0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27C603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C6292"/>
    <w:multiLevelType w:val="hybridMultilevel"/>
    <w:tmpl w:val="ABD6A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A6F4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0BA33F0"/>
    <w:multiLevelType w:val="hybridMultilevel"/>
    <w:tmpl w:val="8634189E"/>
    <w:lvl w:ilvl="0" w:tplc="5C6E58FA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9506D"/>
    <w:multiLevelType w:val="hybridMultilevel"/>
    <w:tmpl w:val="536CC410"/>
    <w:lvl w:ilvl="0" w:tplc="041B0019">
      <w:start w:val="1"/>
      <w:numFmt w:val="lowerLetter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27D59F1"/>
    <w:multiLevelType w:val="hybridMultilevel"/>
    <w:tmpl w:val="37867AFE"/>
    <w:lvl w:ilvl="0" w:tplc="5C6E58FA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56400"/>
    <w:multiLevelType w:val="hybridMultilevel"/>
    <w:tmpl w:val="8C66A414"/>
    <w:lvl w:ilvl="0" w:tplc="6C7C6F0A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E5DDA"/>
    <w:multiLevelType w:val="hybridMultilevel"/>
    <w:tmpl w:val="7A64B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2"/>
  </w:num>
  <w:num w:numId="9">
    <w:abstractNumId w:val="5"/>
  </w:num>
  <w:num w:numId="10">
    <w:abstractNumId w:val="3"/>
  </w:num>
  <w:num w:numId="11">
    <w:abstractNumId w:val="29"/>
  </w:num>
  <w:num w:numId="12">
    <w:abstractNumId w:val="6"/>
  </w:num>
  <w:num w:numId="13">
    <w:abstractNumId w:val="11"/>
  </w:num>
  <w:num w:numId="14">
    <w:abstractNumId w:val="10"/>
  </w:num>
  <w:num w:numId="15">
    <w:abstractNumId w:val="24"/>
  </w:num>
  <w:num w:numId="16">
    <w:abstractNumId w:val="15"/>
  </w:num>
  <w:num w:numId="17">
    <w:abstractNumId w:val="30"/>
  </w:num>
  <w:num w:numId="18">
    <w:abstractNumId w:val="2"/>
  </w:num>
  <w:num w:numId="19">
    <w:abstractNumId w:val="13"/>
  </w:num>
  <w:num w:numId="20">
    <w:abstractNumId w:val="4"/>
  </w:num>
  <w:num w:numId="21">
    <w:abstractNumId w:val="23"/>
  </w:num>
  <w:num w:numId="22">
    <w:abstractNumId w:val="19"/>
  </w:num>
  <w:num w:numId="23">
    <w:abstractNumId w:val="27"/>
  </w:num>
  <w:num w:numId="24">
    <w:abstractNumId w:val="16"/>
  </w:num>
  <w:num w:numId="25">
    <w:abstractNumId w:val="20"/>
  </w:num>
  <w:num w:numId="26">
    <w:abstractNumId w:val="22"/>
  </w:num>
  <w:num w:numId="27">
    <w:abstractNumId w:val="1"/>
  </w:num>
  <w:num w:numId="28">
    <w:abstractNumId w:val="8"/>
  </w:num>
  <w:num w:numId="29">
    <w:abstractNumId w:val="26"/>
  </w:num>
  <w:num w:numId="30">
    <w:abstractNumId w:val="2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EB"/>
    <w:rsid w:val="00000794"/>
    <w:rsid w:val="00016B6B"/>
    <w:rsid w:val="00030330"/>
    <w:rsid w:val="0004019D"/>
    <w:rsid w:val="00044C72"/>
    <w:rsid w:val="000C2660"/>
    <w:rsid w:val="000C7A98"/>
    <w:rsid w:val="000F43CC"/>
    <w:rsid w:val="00124EA9"/>
    <w:rsid w:val="001E6888"/>
    <w:rsid w:val="001E70C2"/>
    <w:rsid w:val="0029227F"/>
    <w:rsid w:val="003A321D"/>
    <w:rsid w:val="003F2F6C"/>
    <w:rsid w:val="00414BDB"/>
    <w:rsid w:val="00443329"/>
    <w:rsid w:val="004711DB"/>
    <w:rsid w:val="004A060F"/>
    <w:rsid w:val="004B3C9A"/>
    <w:rsid w:val="004C143E"/>
    <w:rsid w:val="004C5DF5"/>
    <w:rsid w:val="004E04B3"/>
    <w:rsid w:val="004E42AC"/>
    <w:rsid w:val="00543972"/>
    <w:rsid w:val="00546A09"/>
    <w:rsid w:val="005876C9"/>
    <w:rsid w:val="005B2DCE"/>
    <w:rsid w:val="00600D0A"/>
    <w:rsid w:val="00627DEB"/>
    <w:rsid w:val="006710C1"/>
    <w:rsid w:val="006B76C1"/>
    <w:rsid w:val="0072652C"/>
    <w:rsid w:val="007432F0"/>
    <w:rsid w:val="007F571F"/>
    <w:rsid w:val="007F6D7E"/>
    <w:rsid w:val="00844251"/>
    <w:rsid w:val="00854811"/>
    <w:rsid w:val="00871854"/>
    <w:rsid w:val="008E3FF7"/>
    <w:rsid w:val="008F7B7C"/>
    <w:rsid w:val="00916513"/>
    <w:rsid w:val="00967872"/>
    <w:rsid w:val="009C667E"/>
    <w:rsid w:val="00A644CC"/>
    <w:rsid w:val="00A95C47"/>
    <w:rsid w:val="00AC0CAF"/>
    <w:rsid w:val="00B06A67"/>
    <w:rsid w:val="00C131E3"/>
    <w:rsid w:val="00CA1DEC"/>
    <w:rsid w:val="00D73584"/>
    <w:rsid w:val="00D774E9"/>
    <w:rsid w:val="00E02D26"/>
    <w:rsid w:val="00E513A5"/>
    <w:rsid w:val="00F2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C66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9C66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0C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46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5552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Kesegová</dc:creator>
  <cp:keywords/>
  <dc:description/>
  <cp:lastModifiedBy>abc</cp:lastModifiedBy>
  <cp:revision>6</cp:revision>
  <cp:lastPrinted>2020-03-10T09:41:00Z</cp:lastPrinted>
  <dcterms:created xsi:type="dcterms:W3CDTF">2020-04-24T10:40:00Z</dcterms:created>
  <dcterms:modified xsi:type="dcterms:W3CDTF">2020-04-24T10:45:00Z</dcterms:modified>
</cp:coreProperties>
</file>