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9BEA" w14:textId="77777777" w:rsidR="00464636" w:rsidRDefault="00464636" w:rsidP="00464636">
      <w:pPr>
        <w:rPr>
          <w:b/>
          <w:bCs/>
          <w:i/>
          <w:iCs/>
        </w:rPr>
      </w:pPr>
      <w:r>
        <w:rPr>
          <w:b/>
          <w:bCs/>
        </w:rPr>
        <w:t xml:space="preserve">Dodatok č. 1, Školského  - </w:t>
      </w:r>
      <w:r>
        <w:rPr>
          <w:b/>
          <w:bCs/>
          <w:i/>
          <w:iCs/>
        </w:rPr>
        <w:t>O</w:t>
      </w:r>
      <w:r>
        <w:rPr>
          <w:b/>
          <w:i/>
          <w:sz w:val="24"/>
          <w:szCs w:val="24"/>
        </w:rPr>
        <w:t>rganizácia tried a vekového zloženia detí</w:t>
      </w:r>
      <w:r>
        <w:rPr>
          <w:b/>
          <w:bCs/>
        </w:rPr>
        <w:t xml:space="preserve"> , za</w:t>
      </w:r>
      <w:r>
        <w:rPr>
          <w:b/>
          <w:bCs/>
          <w:i/>
          <w:iCs/>
        </w:rPr>
        <w:t>radenie pedagogických zamestnancov, triednictvo</w:t>
      </w:r>
    </w:p>
    <w:p w14:paraId="3FD05199" w14:textId="77777777" w:rsidR="00464636" w:rsidRDefault="00464636" w:rsidP="00464636">
      <w:pPr>
        <w:rPr>
          <w:b/>
          <w:bCs/>
          <w:i/>
          <w:iCs/>
        </w:rPr>
      </w:pPr>
    </w:p>
    <w:p w14:paraId="35D74282" w14:textId="77777777" w:rsidR="00464636" w:rsidRDefault="00464636" w:rsidP="00464636">
      <w:r>
        <w:t>1</w:t>
      </w:r>
      <w:r>
        <w:rPr>
          <w:b/>
          <w:bCs/>
        </w:rPr>
        <w:t>. trieda</w:t>
      </w:r>
      <w:r>
        <w:t>, deti 2,5 -3,5 ročné ,                                 triedna učiteľka : Mgr. Petra Chlebová</w:t>
      </w:r>
    </w:p>
    <w:p w14:paraId="1E1F4C98" w14:textId="77777777" w:rsidR="00464636" w:rsidRDefault="00464636" w:rsidP="00464636">
      <w:r>
        <w:t xml:space="preserve">                                                                                      vyučujúca učiteľka : Petra Cagardová</w:t>
      </w:r>
    </w:p>
    <w:p w14:paraId="31CA351E" w14:textId="77777777" w:rsidR="00464636" w:rsidRDefault="00464636" w:rsidP="00464636"/>
    <w:p w14:paraId="356487D5" w14:textId="77777777" w:rsidR="00464636" w:rsidRDefault="00464636" w:rsidP="00464636">
      <w:r>
        <w:rPr>
          <w:b/>
          <w:bCs/>
        </w:rPr>
        <w:t>2. trieda</w:t>
      </w:r>
      <w:r>
        <w:t>, deti 3,5 ročné- 4,5 ročné,                        triedna učiteľka : Dana Bellová</w:t>
      </w:r>
    </w:p>
    <w:p w14:paraId="6CBBB83D" w14:textId="77777777" w:rsidR="00464636" w:rsidRDefault="00464636" w:rsidP="00464636">
      <w:r>
        <w:t xml:space="preserve">                                                                                       vyučujúca učiteľka : Michaela Silnicová</w:t>
      </w:r>
    </w:p>
    <w:p w14:paraId="7897EF66" w14:textId="77777777" w:rsidR="00464636" w:rsidRDefault="00464636" w:rsidP="00464636"/>
    <w:p w14:paraId="77C803FA" w14:textId="77777777" w:rsidR="00464636" w:rsidRDefault="00464636" w:rsidP="00464636">
      <w:r>
        <w:rPr>
          <w:b/>
          <w:bCs/>
        </w:rPr>
        <w:t>3. trieda</w:t>
      </w:r>
      <w:r>
        <w:t>, deti 5 ročné- 6 ročné,                                riaditeľka školy : Miroslava Kesegová</w:t>
      </w:r>
    </w:p>
    <w:p w14:paraId="4F4D8BA0" w14:textId="77777777" w:rsidR="00464636" w:rsidRDefault="00464636" w:rsidP="00464636">
      <w:r>
        <w:t xml:space="preserve">    pokračujúce v plnení pov. predpr. vzdel              triedna učiteľka : Ingrid Reháková</w:t>
      </w:r>
    </w:p>
    <w:p w14:paraId="17855170" w14:textId="5748962C" w:rsidR="000C2DC5" w:rsidRDefault="000C2DC5"/>
    <w:p w14:paraId="16B5EFFA" w14:textId="5CC40310" w:rsidR="00464636" w:rsidRDefault="00464636"/>
    <w:p w14:paraId="66B67452" w14:textId="00996322" w:rsidR="00464636" w:rsidRDefault="00464636"/>
    <w:p w14:paraId="177CADB3" w14:textId="25207529" w:rsidR="00464636" w:rsidRDefault="00464636"/>
    <w:p w14:paraId="693B6FA9" w14:textId="28378CB6" w:rsidR="00464636" w:rsidRDefault="00464636"/>
    <w:p w14:paraId="761DE9E5" w14:textId="74A2F6D7" w:rsidR="00464636" w:rsidRDefault="00464636"/>
    <w:p w14:paraId="2AE491AA" w14:textId="1DB4EE77" w:rsidR="00464636" w:rsidRDefault="00464636"/>
    <w:p w14:paraId="412D1E8D" w14:textId="7AF9E075" w:rsidR="00464636" w:rsidRDefault="00464636"/>
    <w:p w14:paraId="5F24F584" w14:textId="27EBC376" w:rsidR="00464636" w:rsidRDefault="00464636"/>
    <w:p w14:paraId="1AB65F09" w14:textId="61689597" w:rsidR="00464636" w:rsidRDefault="00464636"/>
    <w:p w14:paraId="043F99FA" w14:textId="1702B050" w:rsidR="00464636" w:rsidRDefault="00464636"/>
    <w:p w14:paraId="5D32B225" w14:textId="7CE92169" w:rsidR="00464636" w:rsidRDefault="00464636"/>
    <w:p w14:paraId="16B3AF89" w14:textId="0661CDF3" w:rsidR="00464636" w:rsidRDefault="00464636"/>
    <w:p w14:paraId="71269913" w14:textId="70CB57C6" w:rsidR="00464636" w:rsidRDefault="00464636"/>
    <w:p w14:paraId="43F33A18" w14:textId="65088B99" w:rsidR="00464636" w:rsidRDefault="00464636"/>
    <w:p w14:paraId="13E06778" w14:textId="22EE15E0" w:rsidR="00464636" w:rsidRDefault="00464636"/>
    <w:p w14:paraId="22C9FD75" w14:textId="3A0D2521" w:rsidR="00464636" w:rsidRDefault="00464636"/>
    <w:p w14:paraId="5D349113" w14:textId="77777777" w:rsidR="009C6DE7" w:rsidRDefault="009C6DE7" w:rsidP="009C6DE7">
      <w:pPr>
        <w:jc w:val="both"/>
        <w:rPr>
          <w:b/>
        </w:rPr>
      </w:pPr>
      <w:r>
        <w:lastRenderedPageBreak/>
        <w:t xml:space="preserve">Dodatok č. 2, Školského poriadku   </w:t>
      </w:r>
      <w:r>
        <w:rPr>
          <w:b/>
        </w:rPr>
        <w:t>COVID - 19</w:t>
      </w:r>
    </w:p>
    <w:p w14:paraId="44AE5B65" w14:textId="77777777" w:rsidR="009C6DE7" w:rsidRDefault="009C6DE7" w:rsidP="009C6DE7">
      <w:pPr>
        <w:jc w:val="both"/>
      </w:pPr>
    </w:p>
    <w:p w14:paraId="6FF51532" w14:textId="77777777" w:rsidR="009C6DE7" w:rsidRDefault="009C6DE7" w:rsidP="009C6DE7">
      <w:pPr>
        <w:jc w:val="both"/>
      </w:pPr>
    </w:p>
    <w:p w14:paraId="283B0166" w14:textId="77777777" w:rsidR="009C6DE7" w:rsidRDefault="009C6DE7" w:rsidP="009C6DE7">
      <w:pPr>
        <w:jc w:val="both"/>
        <w:rPr>
          <w:b/>
        </w:rPr>
      </w:pPr>
      <w:r>
        <w:rPr>
          <w:b/>
        </w:rPr>
        <w:t xml:space="preserve">                                                                ČASŤ  VIII.</w:t>
      </w:r>
    </w:p>
    <w:p w14:paraId="7AB15E9F" w14:textId="77777777" w:rsidR="009C6DE7" w:rsidRDefault="009C6DE7" w:rsidP="009C6DE7">
      <w:pPr>
        <w:jc w:val="both"/>
      </w:pPr>
    </w:p>
    <w:p w14:paraId="0187FF4A" w14:textId="77777777" w:rsidR="009C6DE7" w:rsidRDefault="009C6DE7" w:rsidP="009C6DE7">
      <w:pPr>
        <w:jc w:val="both"/>
      </w:pPr>
    </w:p>
    <w:p w14:paraId="5959615E" w14:textId="77777777" w:rsidR="009C6DE7" w:rsidRDefault="009C6DE7" w:rsidP="009C6DE7">
      <w:pPr>
        <w:jc w:val="both"/>
        <w:rPr>
          <w:b/>
        </w:rPr>
      </w:pPr>
      <w:r>
        <w:rPr>
          <w:b/>
        </w:rPr>
        <w:t>Podmienky na zaistenie bezpečnosti a ochrany zdravia detí  a ich ochrany pred sociálno– patologickými javmi, diskrimináciou alebo násilím</w:t>
      </w:r>
    </w:p>
    <w:p w14:paraId="54F948C9" w14:textId="77777777" w:rsidR="009C6DE7" w:rsidRDefault="009C6DE7" w:rsidP="009C6DE7">
      <w:pPr>
        <w:jc w:val="both"/>
        <w:rPr>
          <w:b/>
        </w:rPr>
      </w:pPr>
      <w:r>
        <w:rPr>
          <w:b/>
        </w:rPr>
        <w:t xml:space="preserve">      </w:t>
      </w:r>
    </w:p>
    <w:p w14:paraId="7A6A3310" w14:textId="77777777" w:rsidR="009C6DE7" w:rsidRDefault="009C6DE7" w:rsidP="009C6DE7">
      <w:pPr>
        <w:jc w:val="both"/>
        <w:rPr>
          <w:b/>
          <w:i/>
        </w:rPr>
      </w:pPr>
      <w:r>
        <w:rPr>
          <w:b/>
          <w:i/>
        </w:rPr>
        <w:t>7.Stanovenie  základných prevádzkových podmienok  materskej školy po dobu trvania pandémie ochorenia COVID- 19.</w:t>
      </w:r>
    </w:p>
    <w:p w14:paraId="5735EA2B" w14:textId="4F52330B" w:rsidR="009C6DE7" w:rsidRDefault="009C6DE7" w:rsidP="009C6DE7">
      <w:pPr>
        <w:jc w:val="both"/>
      </w:pPr>
      <w:r>
        <w:t>Dokument Dodatku č.2 Školského poriadku vychádza z opatrení a rozhodnutí ÚVZ SR a RÚVZ a bude podliehať pravidelnej aktualizácii v súlade s  aktuálnymi hygienicko – epidemiologickými nariadeniami.</w:t>
      </w:r>
    </w:p>
    <w:p w14:paraId="4A65491D" w14:textId="77777777" w:rsidR="009C6DE7" w:rsidRDefault="009C6DE7" w:rsidP="009C6DE7">
      <w:pPr>
        <w:jc w:val="both"/>
        <w:rPr>
          <w:b/>
        </w:rPr>
      </w:pPr>
      <w:r>
        <w:rPr>
          <w:b/>
        </w:rPr>
        <w:t>1. Zelená fáza :</w:t>
      </w:r>
    </w:p>
    <w:p w14:paraId="2AB2C10B" w14:textId="77777777" w:rsidR="009C6DE7" w:rsidRDefault="009C6DE7" w:rsidP="009C6DE7">
      <w:pPr>
        <w:jc w:val="both"/>
        <w:rPr>
          <w:i/>
          <w:u w:val="single"/>
        </w:rPr>
      </w:pPr>
      <w:r>
        <w:rPr>
          <w:i/>
          <w:u w:val="single"/>
        </w:rPr>
        <w:t>Materská škola :</w:t>
      </w:r>
    </w:p>
    <w:p w14:paraId="26A47EDE" w14:textId="77777777" w:rsidR="009C6DE7" w:rsidRDefault="009C6DE7" w:rsidP="009C6DE7">
      <w:pPr>
        <w:pStyle w:val="Odsekzoznamu"/>
        <w:numPr>
          <w:ilvl w:val="0"/>
          <w:numId w:val="5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Dochádzka do materskej školy je umožnená len deťom, ktoré nie sú v karanténe,</w:t>
      </w:r>
    </w:p>
    <w:p w14:paraId="0FA3C326" w14:textId="77777777" w:rsidR="009C6DE7" w:rsidRDefault="009C6DE7" w:rsidP="009C6DE7">
      <w:pPr>
        <w:pStyle w:val="Odsekzoznamu"/>
        <w:numPr>
          <w:ilvl w:val="0"/>
          <w:numId w:val="5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vyčlenený priestor pre účely izolácie dieťaťa, u ktorého sa vyskytnú príznaky ochorenia,</w:t>
      </w:r>
    </w:p>
    <w:p w14:paraId="18823AA2" w14:textId="77777777" w:rsidR="009C6DE7" w:rsidRDefault="009C6DE7" w:rsidP="009C6DE7">
      <w:pPr>
        <w:pStyle w:val="Odsekzoznamu"/>
        <w:numPr>
          <w:ilvl w:val="0"/>
          <w:numId w:val="5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pri prvom nástupe do práce, a po každom prerušení dochádzky   v trvaní viac, ako tri dni predkladá zamestnanec písomné vyhlásenie o tom, že neprejavuje príznaky prenosného ochorenia a nemá nariadené karanténne opatrenie,</w:t>
      </w:r>
    </w:p>
    <w:p w14:paraId="57102AAC" w14:textId="77777777" w:rsidR="009C6DE7" w:rsidRDefault="009C6DE7" w:rsidP="009C6DE7">
      <w:pPr>
        <w:pStyle w:val="Odsekzoznamu"/>
        <w:numPr>
          <w:ilvl w:val="0"/>
          <w:numId w:val="5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podľa prevádzkových možností je zriadený ranný filter  pri vstupe do materskej školy ( meranie teploty, povinná dezinfekcia rúk, nosenie rúšok v interiéry školy, rozstupy, účasť maximálne dvoch dospelých osôb v šatniach..)</w:t>
      </w:r>
    </w:p>
    <w:p w14:paraId="2241EFD0" w14:textId="77777777" w:rsidR="009C6DE7" w:rsidRDefault="009C6DE7" w:rsidP="009C6DE7">
      <w:pPr>
        <w:jc w:val="both"/>
        <w:rPr>
          <w:i/>
          <w:u w:val="single"/>
        </w:rPr>
      </w:pPr>
      <w:r>
        <w:rPr>
          <w:i/>
          <w:u w:val="single"/>
        </w:rPr>
        <w:t>Zákonný zástupca :</w:t>
      </w:r>
    </w:p>
    <w:p w14:paraId="5699C48B" w14:textId="77777777" w:rsidR="009C6DE7" w:rsidRDefault="009C6DE7" w:rsidP="009C6DE7">
      <w:pPr>
        <w:pStyle w:val="Odsekzoznamu"/>
        <w:numPr>
          <w:ilvl w:val="0"/>
          <w:numId w:val="6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zodpovedá za dodržanie hygienicko- epidemiologických opatrení pri privádzaní dieťaťa do materskej školy, počas pobytu v šatňovom / vstupnom priestore materskej školy a pri odvádzaní dieťaťa z materskej školy v zmysle aktuálnych oznámených opatrení,</w:t>
      </w:r>
    </w:p>
    <w:p w14:paraId="6415FB5C" w14:textId="77777777" w:rsidR="009C6DE7" w:rsidRDefault="009C6DE7" w:rsidP="009C6DE7">
      <w:pPr>
        <w:pStyle w:val="Odsekzoznamu"/>
        <w:numPr>
          <w:ilvl w:val="0"/>
          <w:numId w:val="5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odovzdá dieťa výhradne zamestnancovi školy, </w:t>
      </w:r>
    </w:p>
    <w:p w14:paraId="3A58E3B8" w14:textId="68454452" w:rsidR="009C6DE7" w:rsidRDefault="009C6DE7" w:rsidP="009C6DE7">
      <w:pPr>
        <w:pStyle w:val="Odsekzoznamu"/>
        <w:numPr>
          <w:ilvl w:val="0"/>
          <w:numId w:val="6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pri prvom nástupe dieťaťa a po každom prerušení dochádzky dieťaťa do materskej školy  v trvaní viac ako </w:t>
      </w:r>
      <w:r w:rsidR="00215503">
        <w:rPr>
          <w:sz w:val="22"/>
          <w:szCs w:val="22"/>
          <w:lang w:val="sk-SK"/>
        </w:rPr>
        <w:t>tri</w:t>
      </w:r>
      <w:r>
        <w:rPr>
          <w:sz w:val="22"/>
          <w:szCs w:val="22"/>
          <w:lang w:val="sk-SK"/>
        </w:rPr>
        <w:t xml:space="preserve"> dn</w:t>
      </w:r>
      <w:r w:rsidR="00215503">
        <w:rPr>
          <w:sz w:val="22"/>
          <w:szCs w:val="22"/>
          <w:lang w:val="sk-SK"/>
        </w:rPr>
        <w:t>i</w:t>
      </w:r>
      <w:r>
        <w:rPr>
          <w:sz w:val="22"/>
          <w:szCs w:val="22"/>
          <w:lang w:val="sk-SK"/>
        </w:rPr>
        <w:t xml:space="preserve"> predkladá písomné vyhlásenie o tom, že neprejavuje príznaky prenosného ochorenia a nemá nariadené karanténne opatrenie,</w:t>
      </w:r>
    </w:p>
    <w:p w14:paraId="7F24E7E0" w14:textId="77777777" w:rsidR="009C6DE7" w:rsidRDefault="009C6DE7" w:rsidP="009C6DE7">
      <w:pPr>
        <w:pStyle w:val="Odsekzoznamu"/>
        <w:numPr>
          <w:ilvl w:val="0"/>
          <w:numId w:val="6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rešpektuje pravidlá nosenia hračiek a iného materiálu alebo pomôcok z domáceho prostredia stanovené riaditeľkou školy,</w:t>
      </w:r>
    </w:p>
    <w:p w14:paraId="45E07B01" w14:textId="77777777" w:rsidR="009C6DE7" w:rsidRDefault="009C6DE7" w:rsidP="009C6DE7">
      <w:pPr>
        <w:pStyle w:val="Odsekzoznamu"/>
        <w:numPr>
          <w:ilvl w:val="0"/>
          <w:numId w:val="6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 prípade, že u dieťaťa je podozrenie  alebo potvrdené ochorenie COVID 19, bezodkladne o tejto situácii informuje riaditeľku školy,</w:t>
      </w:r>
    </w:p>
    <w:p w14:paraId="4FDBAE4D" w14:textId="77777777" w:rsidR="009C6DE7" w:rsidRDefault="009C6DE7" w:rsidP="009C6DE7">
      <w:pPr>
        <w:pStyle w:val="Odsekzoznamu"/>
        <w:numPr>
          <w:ilvl w:val="0"/>
          <w:numId w:val="6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bezodkladne  nahlási riaditeľke školy karanténu , ak bola dieťaťu nariadená pediatrom alebo miestne príslušným regionálnym hygienikom</w:t>
      </w:r>
    </w:p>
    <w:p w14:paraId="39BAB11D" w14:textId="77777777" w:rsidR="009C6DE7" w:rsidRDefault="009C6DE7" w:rsidP="009C6DE7">
      <w:pPr>
        <w:jc w:val="both"/>
        <w:rPr>
          <w:u w:val="single"/>
        </w:rPr>
      </w:pPr>
      <w:r>
        <w:rPr>
          <w:i/>
          <w:u w:val="single"/>
        </w:rPr>
        <w:t xml:space="preserve">Prijaté opatrenia materskej školy </w:t>
      </w:r>
      <w:r>
        <w:rPr>
          <w:u w:val="single"/>
        </w:rPr>
        <w:t xml:space="preserve">: </w:t>
      </w:r>
    </w:p>
    <w:p w14:paraId="4A298A04" w14:textId="77777777" w:rsidR="009C6DE7" w:rsidRDefault="009C6DE7" w:rsidP="009C6DE7">
      <w:pPr>
        <w:pStyle w:val="Odsekzoznamu"/>
        <w:numPr>
          <w:ilvl w:val="0"/>
          <w:numId w:val="3"/>
        </w:numPr>
        <w:jc w:val="both"/>
        <w:rPr>
          <w:sz w:val="22"/>
          <w:szCs w:val="22"/>
          <w:u w:val="single"/>
          <w:lang w:val="sk-SK"/>
        </w:rPr>
      </w:pPr>
      <w:r>
        <w:rPr>
          <w:sz w:val="22"/>
          <w:szCs w:val="22"/>
          <w:lang w:val="sk-SK"/>
        </w:rPr>
        <w:t>oznamy na vchodových dverách, ktoré usmerňujú, za akých podmienok môže dieťa nastúpiť a vstúpiť do materskej školy:</w:t>
      </w:r>
    </w:p>
    <w:p w14:paraId="36A0852F" w14:textId="77777777" w:rsidR="009C6DE7" w:rsidRDefault="009C6DE7" w:rsidP="009C6DE7">
      <w:pPr>
        <w:pStyle w:val="Odsekzoznamu"/>
        <w:numPr>
          <w:ilvl w:val="0"/>
          <w:numId w:val="7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 xml:space="preserve">na nevyhnutné minimum obmedziť čas zdržiavania sa sprevádzajúcich osôb detí vo vonkajších a vnútorných priestoroch </w:t>
      </w:r>
    </w:p>
    <w:p w14:paraId="47222BB9" w14:textId="77777777" w:rsidR="009C6DE7" w:rsidRDefault="009C6DE7" w:rsidP="009C6DE7">
      <w:pPr>
        <w:pStyle w:val="Odsekzoznamu"/>
        <w:numPr>
          <w:ilvl w:val="0"/>
          <w:numId w:val="7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pohyb sprevádzajúcej osoby vždy v rúšku, resp. v súlade s aktuálnymi hygienicko – epidemiologickými nariadeniami,</w:t>
      </w:r>
    </w:p>
    <w:p w14:paraId="04F43546" w14:textId="77777777" w:rsidR="009C6DE7" w:rsidRDefault="009C6DE7" w:rsidP="009C6DE7">
      <w:pPr>
        <w:pStyle w:val="Odsekzoznamu"/>
        <w:numPr>
          <w:ilvl w:val="0"/>
          <w:numId w:val="7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dezinfekcia rúk, meranie teploty sprevádzajúcim osobám </w:t>
      </w:r>
    </w:p>
    <w:p w14:paraId="27AC6279" w14:textId="77777777" w:rsidR="009C6DE7" w:rsidRDefault="009C6DE7" w:rsidP="009C6DE7">
      <w:pPr>
        <w:pStyle w:val="Odsekzoznamu"/>
        <w:numPr>
          <w:ilvl w:val="0"/>
          <w:numId w:val="7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vykonávania ranného zdravotného filtra u detí v triedach</w:t>
      </w:r>
    </w:p>
    <w:p w14:paraId="1B4A7D99" w14:textId="77777777" w:rsidR="009C6DE7" w:rsidRDefault="009C6DE7" w:rsidP="009C6DE7">
      <w:pPr>
        <w:pStyle w:val="Odsekzoznamu"/>
        <w:numPr>
          <w:ilvl w:val="0"/>
          <w:numId w:val="7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zabezpečenie rezervného rúška v skrinke dieťaťa,</w:t>
      </w:r>
    </w:p>
    <w:p w14:paraId="13C10E8E" w14:textId="77777777" w:rsidR="009C6DE7" w:rsidRDefault="009C6DE7" w:rsidP="009C6DE7">
      <w:pPr>
        <w:pStyle w:val="Odsekzoznamu"/>
        <w:numPr>
          <w:ilvl w:val="0"/>
          <w:numId w:val="7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nepedagogickí zamestnanci povinne nosia rúška,</w:t>
      </w:r>
    </w:p>
    <w:p w14:paraId="70582B5C" w14:textId="77777777" w:rsidR="009C6DE7" w:rsidRDefault="009C6DE7" w:rsidP="009C6DE7">
      <w:pPr>
        <w:pStyle w:val="Odsekzoznamu"/>
        <w:numPr>
          <w:ilvl w:val="0"/>
          <w:numId w:val="7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pedagogickí zamestnanci sú s rúškami pri kontakte s zákonnými zástupcami</w:t>
      </w:r>
    </w:p>
    <w:p w14:paraId="01845718" w14:textId="77777777" w:rsidR="009C6DE7" w:rsidRDefault="009C6DE7" w:rsidP="009C6DE7">
      <w:pPr>
        <w:pStyle w:val="Odsekzoznamu"/>
        <w:numPr>
          <w:ilvl w:val="0"/>
          <w:numId w:val="7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časté a intenzívne priame vetranie,</w:t>
      </w:r>
    </w:p>
    <w:p w14:paraId="4D0DF222" w14:textId="77777777" w:rsidR="009C6DE7" w:rsidRDefault="009C6DE7" w:rsidP="009C6DE7">
      <w:pPr>
        <w:pStyle w:val="Odsekzoznamu"/>
        <w:numPr>
          <w:ilvl w:val="0"/>
          <w:numId w:val="7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permanentná dezinfekcia priestorov, dotykových plôch   a hrových prvkov,</w:t>
      </w:r>
    </w:p>
    <w:p w14:paraId="2B0EE7F5" w14:textId="77777777" w:rsidR="009C6DE7" w:rsidRDefault="009C6DE7" w:rsidP="009C6DE7">
      <w:pPr>
        <w:pStyle w:val="Odsekzoznamu"/>
        <w:numPr>
          <w:ilvl w:val="0"/>
          <w:numId w:val="7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používanie mydla v dávkovačoch  a jednorázových papierových utierok,</w:t>
      </w:r>
    </w:p>
    <w:p w14:paraId="75E56CA1" w14:textId="77777777" w:rsidR="009C6DE7" w:rsidRDefault="009C6DE7" w:rsidP="009C6DE7">
      <w:pPr>
        <w:pStyle w:val="Odsekzoznamu"/>
        <w:numPr>
          <w:ilvl w:val="0"/>
          <w:numId w:val="7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stravovanie detí   zabezpečené v troch fázach bez premiešavania tried,</w:t>
      </w:r>
    </w:p>
    <w:p w14:paraId="7D855964" w14:textId="77777777" w:rsidR="009C6DE7" w:rsidRDefault="009C6DE7" w:rsidP="009C6DE7">
      <w:pPr>
        <w:pStyle w:val="Odsekzoznamu"/>
        <w:numPr>
          <w:ilvl w:val="0"/>
          <w:numId w:val="7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pri spánku, podľa možností zabezpečenie  dostatočných  vzdialenosti medzi lôžkami,</w:t>
      </w:r>
    </w:p>
    <w:p w14:paraId="7FC349BC" w14:textId="77777777" w:rsidR="009C6DE7" w:rsidRDefault="009C6DE7" w:rsidP="009C6DE7">
      <w:pPr>
        <w:pStyle w:val="Odsekzoznamu"/>
        <w:numPr>
          <w:ilvl w:val="0"/>
          <w:numId w:val="7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výmena posteľnej bielizne 1x týždenne</w:t>
      </w:r>
    </w:p>
    <w:p w14:paraId="01F0AD9B" w14:textId="77777777" w:rsidR="009C6DE7" w:rsidRDefault="009C6DE7" w:rsidP="009C6DE7">
      <w:pPr>
        <w:pStyle w:val="Odsekzoznamu"/>
        <w:numPr>
          <w:ilvl w:val="0"/>
          <w:numId w:val="7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aktivity organizované z väčšej časti dňa v exteriéri</w:t>
      </w:r>
    </w:p>
    <w:p w14:paraId="0940D3FA" w14:textId="77777777" w:rsidR="009C6DE7" w:rsidRDefault="009C6DE7" w:rsidP="009C6DE7"/>
    <w:p w14:paraId="1710C7EF" w14:textId="77777777" w:rsidR="009C6DE7" w:rsidRDefault="009C6DE7" w:rsidP="009C6DE7">
      <w:r>
        <w:t>PRI PODOZRENÍ NA OCHORENIE COVID 19 :</w:t>
      </w:r>
    </w:p>
    <w:p w14:paraId="79D2E970" w14:textId="77777777" w:rsidR="009C6DE7" w:rsidRDefault="009C6DE7" w:rsidP="009C6DE7">
      <w:pPr>
        <w:jc w:val="both"/>
      </w:pPr>
    </w:p>
    <w:p w14:paraId="2B526589" w14:textId="77777777" w:rsidR="009C6DE7" w:rsidRDefault="009C6DE7" w:rsidP="009C6DE7">
      <w:pPr>
        <w:pStyle w:val="Odsekzoznamu"/>
        <w:numPr>
          <w:ilvl w:val="0"/>
          <w:numId w:val="3"/>
        </w:num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NIKTO</w:t>
      </w:r>
      <w:r>
        <w:rPr>
          <w:sz w:val="22"/>
          <w:szCs w:val="22"/>
          <w:lang w:val="sk-SK"/>
        </w:rPr>
        <w:t xml:space="preserve"> s príznakmi infekcie dýchacích ciest , ktoré by mohli zodpovedať známym príznakom COVID 19 ( zvýšená telesná teplota, kašeľ, zvracanie, kožná vyrážka, hnačky, náhla strata chuti a čuchu, iný príznak infekcie dýchacích ciest ) ako aj inej infekčnej choroby </w:t>
      </w:r>
      <w:r>
        <w:rPr>
          <w:b/>
          <w:sz w:val="22"/>
          <w:szCs w:val="22"/>
          <w:lang w:val="sk-SK"/>
        </w:rPr>
        <w:t>NESMIE VSTÚPIŤ DO PRIESTOROV MATERSKEJ ŠKOLY,</w:t>
      </w:r>
    </w:p>
    <w:p w14:paraId="130E13F6" w14:textId="77777777" w:rsidR="009C6DE7" w:rsidRDefault="009C6DE7" w:rsidP="009C6DE7">
      <w:pPr>
        <w:pStyle w:val="Odsekzoznamu"/>
        <w:numPr>
          <w:ilvl w:val="0"/>
          <w:numId w:val="3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ak dieťa v priebehu dňa vykazuje niektorý z možných príznakov, bezodkladne si nasadí rúško a umiestni sa do izolačnej miestnosti – kontaktujú sa zákonní zástupcovia, ktorí si dieťa bezodkladne vyzdvihnú,</w:t>
      </w:r>
    </w:p>
    <w:p w14:paraId="1E207A05" w14:textId="77777777" w:rsidR="009C6DE7" w:rsidRDefault="009C6DE7" w:rsidP="009C6DE7">
      <w:pPr>
        <w:pStyle w:val="Odsekzoznamu"/>
        <w:numPr>
          <w:ilvl w:val="0"/>
          <w:numId w:val="3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ak sa u zamestnanca objavia príznaky COVID 19 v priebehu jeho pracovného dňa, bezodkladne o tom informuje riaditeľku školy  a opustí materskú školu v čo najkratšom čase s nasadením rúška</w:t>
      </w:r>
    </w:p>
    <w:p w14:paraId="5EF5C763" w14:textId="77777777" w:rsidR="009C6DE7" w:rsidRDefault="009C6DE7" w:rsidP="009C6DE7">
      <w:pPr>
        <w:jc w:val="both"/>
        <w:rPr>
          <w:b/>
        </w:rPr>
      </w:pPr>
      <w:r>
        <w:rPr>
          <w:b/>
        </w:rPr>
        <w:t>2. Oranžová fáza :</w:t>
      </w:r>
    </w:p>
    <w:p w14:paraId="15EF1C4D" w14:textId="77777777" w:rsidR="009C6DE7" w:rsidRDefault="009C6DE7" w:rsidP="009C6DE7">
      <w:pPr>
        <w:jc w:val="both"/>
        <w:rPr>
          <w:i/>
        </w:rPr>
      </w:pPr>
      <w:r>
        <w:t>Oranžová fáza nastáva v prípade podozrivého dieťaťa na ochorenie COVID 19, alebo podozrivého zamestnanca</w:t>
      </w:r>
      <w:r>
        <w:rPr>
          <w:i/>
        </w:rPr>
        <w:t>/ Nad rámec platných opatrení zelenej fázy :</w:t>
      </w:r>
    </w:p>
    <w:p w14:paraId="111D68B4" w14:textId="77777777" w:rsidR="009C6DE7" w:rsidRDefault="009C6DE7" w:rsidP="009C6DE7">
      <w:pPr>
        <w:jc w:val="both"/>
      </w:pPr>
      <w:r>
        <w:rPr>
          <w:b/>
        </w:rPr>
        <w:t>Dieťa, či zamestnanca môže určiť za podozrivého  jedine miestne príslušný RÚVZ, alebo spádový všeobecný lekár. V prípade, že :</w:t>
      </w:r>
    </w:p>
    <w:p w14:paraId="304673BE" w14:textId="77777777" w:rsidR="009C6DE7" w:rsidRDefault="009C6DE7" w:rsidP="009C6DE7">
      <w:pPr>
        <w:jc w:val="both"/>
      </w:pPr>
      <w:r>
        <w:t xml:space="preserve">a) miestne príslušný RÚVZ oznámi škole podozrenie na výskyt ochorenia </w:t>
      </w:r>
      <w:r>
        <w:rPr>
          <w:u w:val="single"/>
        </w:rPr>
        <w:t>u dieťaťa</w:t>
      </w:r>
      <w:r>
        <w:t xml:space="preserve"> </w:t>
      </w:r>
    </w:p>
    <w:p w14:paraId="19D31C43" w14:textId="77777777" w:rsidR="009C6DE7" w:rsidRDefault="009C6DE7" w:rsidP="009C6DE7">
      <w:pPr>
        <w:pStyle w:val="Odsekzoznamu"/>
        <w:numPr>
          <w:ilvl w:val="0"/>
          <w:numId w:val="8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podozrivé dieťa nenavštevuje materskú školu a škola do usmernenia príslušným RÚVZ, alebo výsledkov jeho RT- PCR testu, vylúči zo školskej dochádzky úzke kontakty dieťaťa ( spolužiaci v triede )</w:t>
      </w:r>
    </w:p>
    <w:p w14:paraId="52F000D1" w14:textId="77777777" w:rsidR="009C6DE7" w:rsidRDefault="009C6DE7" w:rsidP="009C6DE7">
      <w:pPr>
        <w:pStyle w:val="Odsekzoznamu"/>
        <w:numPr>
          <w:ilvl w:val="0"/>
          <w:numId w:val="9"/>
        </w:numPr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ak je RT-PCR negatívny , </w:t>
      </w:r>
      <w:r>
        <w:rPr>
          <w:sz w:val="22"/>
          <w:szCs w:val="22"/>
          <w:lang w:val="sk-SK"/>
        </w:rPr>
        <w:t>výučba sa obnovuje pre všetky vylúčené osoby. Podozrivé dieťa manažuje príslušný RÚVZ, ostatné deti prinesú vyhlásenie o dezinfekčnosti podpísané zákonným zástupcom</w:t>
      </w:r>
    </w:p>
    <w:p w14:paraId="5C5C40E5" w14:textId="77777777" w:rsidR="009C6DE7" w:rsidRDefault="009C6DE7" w:rsidP="009C6DE7">
      <w:pPr>
        <w:pStyle w:val="Odsekzoznamu"/>
        <w:numPr>
          <w:ilvl w:val="0"/>
          <w:numId w:val="10"/>
        </w:num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 je RT-PCR pozitívny ,</w:t>
      </w:r>
      <w:r>
        <w:rPr>
          <w:sz w:val="22"/>
          <w:szCs w:val="22"/>
          <w:lang w:val="sk-SK"/>
        </w:rPr>
        <w:t>vštky vylúčené osoby ostávajú mimo výučby až do doby určenia postupu miestneho RÚVZ</w:t>
      </w:r>
    </w:p>
    <w:p w14:paraId="5A326B67" w14:textId="77777777" w:rsidR="009C6DE7" w:rsidRDefault="009C6DE7" w:rsidP="009C6DE7">
      <w:pPr>
        <w:pStyle w:val="Odsekzoznamu"/>
        <w:numPr>
          <w:ilvl w:val="0"/>
          <w:numId w:val="10"/>
        </w:num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 sa potvrdia 2 a viac pozitívnych detí, prechádza sa do červenej fázy</w:t>
      </w:r>
    </w:p>
    <w:p w14:paraId="5B4F42EE" w14:textId="77777777" w:rsidR="009C6DE7" w:rsidRDefault="009C6DE7" w:rsidP="009C6DE7">
      <w:pPr>
        <w:jc w:val="both"/>
      </w:pPr>
      <w:r>
        <w:t xml:space="preserve">b) miestne príslušný RÚVZ oznámi škole podozrenie na výskyt ochorenia </w:t>
      </w:r>
      <w:r>
        <w:rPr>
          <w:u w:val="single"/>
        </w:rPr>
        <w:t>zamestnanca :</w:t>
      </w:r>
      <w:r>
        <w:t xml:space="preserve"> </w:t>
      </w:r>
    </w:p>
    <w:p w14:paraId="0AC78F9D" w14:textId="77777777" w:rsidR="009C6DE7" w:rsidRDefault="009C6DE7" w:rsidP="009C6DE7">
      <w:pPr>
        <w:pStyle w:val="Odsekzoznamu"/>
        <w:numPr>
          <w:ilvl w:val="0"/>
          <w:numId w:val="8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 xml:space="preserve">podozrivý  zamestnanec  nenavštevuje materskú školu a škola do usmernenia príslušným RÚVZ, alebo výsledkov jeho RT- PCR testu, vylúči zo školskej dochádzky aj jeho  úzke kontakty ( napr.: kolegovia zdieľajúci jednu pracovnú miestnosť ) </w:t>
      </w:r>
    </w:p>
    <w:p w14:paraId="24DD23C6" w14:textId="77777777" w:rsidR="009C6DE7" w:rsidRDefault="009C6DE7" w:rsidP="009C6DE7">
      <w:pPr>
        <w:pStyle w:val="Odsekzoznamu"/>
        <w:numPr>
          <w:ilvl w:val="0"/>
          <w:numId w:val="10"/>
        </w:num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ak je RT-PCR negatívny , </w:t>
      </w:r>
      <w:r>
        <w:rPr>
          <w:sz w:val="22"/>
          <w:szCs w:val="22"/>
          <w:lang w:val="sk-SK"/>
        </w:rPr>
        <w:t>informuje riaditeľku školy</w:t>
      </w:r>
      <w:r>
        <w:rPr>
          <w:b/>
          <w:sz w:val="22"/>
          <w:szCs w:val="22"/>
          <w:lang w:val="sk-SK"/>
        </w:rPr>
        <w:t xml:space="preserve"> a</w:t>
      </w:r>
      <w:r>
        <w:rPr>
          <w:sz w:val="22"/>
          <w:szCs w:val="22"/>
          <w:lang w:val="sk-SK"/>
        </w:rPr>
        <w:t> vylúčené úzke kontakty sa vracajú do práce. Podozrivého manažuje príslušný obvodný lekár alebo RÚVZ, ktorí rozhodnú o návrate zamestnanca do pracovného pomeru,</w:t>
      </w:r>
    </w:p>
    <w:p w14:paraId="52B21D13" w14:textId="77777777" w:rsidR="009C6DE7" w:rsidRDefault="009C6DE7" w:rsidP="009C6DE7">
      <w:pPr>
        <w:pStyle w:val="Odsekzoznamu"/>
        <w:numPr>
          <w:ilvl w:val="0"/>
          <w:numId w:val="10"/>
        </w:num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ak je RT-PCR pozitívny , </w:t>
      </w:r>
      <w:r>
        <w:rPr>
          <w:sz w:val="22"/>
          <w:szCs w:val="22"/>
          <w:lang w:val="sk-SK"/>
        </w:rPr>
        <w:t xml:space="preserve">informuje riaditeľku školy, situáciu ďalej manažuje RÚVZ a prechádza sa </w:t>
      </w:r>
      <w:r>
        <w:rPr>
          <w:b/>
          <w:sz w:val="22"/>
          <w:szCs w:val="22"/>
          <w:lang w:val="sk-SK"/>
        </w:rPr>
        <w:t xml:space="preserve"> do červenej fázy</w:t>
      </w:r>
    </w:p>
    <w:p w14:paraId="161239F2" w14:textId="77777777" w:rsidR="009C6DE7" w:rsidRDefault="009C6DE7" w:rsidP="009C6DE7">
      <w:pPr>
        <w:jc w:val="both"/>
      </w:pPr>
    </w:p>
    <w:p w14:paraId="5445BCCC" w14:textId="77777777" w:rsidR="009C6DE7" w:rsidRDefault="009C6DE7" w:rsidP="009C6DE7">
      <w:pPr>
        <w:jc w:val="both"/>
        <w:rPr>
          <w:b/>
        </w:rPr>
      </w:pPr>
      <w:r>
        <w:t xml:space="preserve">PRI PODOZRENÍ NA OCHORENIE V PRÍPADE  ZÁKONNÉHO ZÁSTUPCU ALEBO OSOBY V ÚZKOM KONTAKTE S DIEŤAŤOM, ALEBO ZAMESTNANCOM ŠKOLY </w:t>
      </w:r>
      <w:r>
        <w:rPr>
          <w:b/>
        </w:rPr>
        <w:t>MATERSKÁ ŠKOLA ČAKÁ NA POKYNY a POSKYTUJE PLNÚ SÚČINOSŤ MIESTNE PRÍSLUŠNÉMU RÚVZ  ( červená fáza )</w:t>
      </w:r>
    </w:p>
    <w:p w14:paraId="13BB3F71" w14:textId="117D866E" w:rsidR="00464636" w:rsidRDefault="00464636"/>
    <w:p w14:paraId="179ADC2A" w14:textId="2AFD058F" w:rsidR="00464636" w:rsidRDefault="00464636"/>
    <w:p w14:paraId="47CB11AB" w14:textId="5471BB57" w:rsidR="00464636" w:rsidRDefault="00464636"/>
    <w:p w14:paraId="2A2CD9DD" w14:textId="15AEC449" w:rsidR="00464636" w:rsidRDefault="00464636"/>
    <w:p w14:paraId="6CACE58E" w14:textId="3FEF6BE7" w:rsidR="00464636" w:rsidRDefault="00464636"/>
    <w:p w14:paraId="5F0B455F" w14:textId="4E714027" w:rsidR="00464636" w:rsidRDefault="00464636"/>
    <w:p w14:paraId="69B6EE8F" w14:textId="29EACE59" w:rsidR="00464636" w:rsidRDefault="00464636"/>
    <w:p w14:paraId="2FFB037A" w14:textId="1F7D07E3" w:rsidR="00464636" w:rsidRDefault="00464636"/>
    <w:p w14:paraId="1AA44F9B" w14:textId="2C8EB35E" w:rsidR="009C6DE7" w:rsidRDefault="009C6DE7"/>
    <w:p w14:paraId="7983F09E" w14:textId="55B2C493" w:rsidR="009C6DE7" w:rsidRDefault="009C6DE7"/>
    <w:p w14:paraId="462C19E3" w14:textId="24E9F52E" w:rsidR="009C6DE7" w:rsidRDefault="009C6DE7"/>
    <w:p w14:paraId="3E6FA5C6" w14:textId="5C378262" w:rsidR="009C6DE7" w:rsidRDefault="009C6DE7"/>
    <w:p w14:paraId="5891C131" w14:textId="6AAD5B9A" w:rsidR="009C6DE7" w:rsidRDefault="009C6DE7"/>
    <w:p w14:paraId="17A004E1" w14:textId="70E7EEB9" w:rsidR="009C6DE7" w:rsidRDefault="009C6DE7"/>
    <w:p w14:paraId="0CBE17E3" w14:textId="73A7097F" w:rsidR="009C6DE7" w:rsidRDefault="009C6DE7"/>
    <w:p w14:paraId="6A244984" w14:textId="0D253AE0" w:rsidR="009C6DE7" w:rsidRDefault="009C6DE7"/>
    <w:p w14:paraId="685068C2" w14:textId="6FCFBBF5" w:rsidR="009C6DE7" w:rsidRDefault="009C6DE7"/>
    <w:p w14:paraId="0F6A8BE9" w14:textId="05861E53" w:rsidR="009C6DE7" w:rsidRDefault="009C6DE7"/>
    <w:p w14:paraId="0545FDDE" w14:textId="6928EB76" w:rsidR="009C6DE7" w:rsidRDefault="009C6DE7"/>
    <w:p w14:paraId="61DE0873" w14:textId="0B992DE6" w:rsidR="009C6DE7" w:rsidRDefault="009C6DE7"/>
    <w:p w14:paraId="2AE33C19" w14:textId="77777777" w:rsidR="009C6DE7" w:rsidRDefault="009C6DE7" w:rsidP="009C6DE7"/>
    <w:p w14:paraId="6A8548F8" w14:textId="77777777" w:rsidR="009C6DE7" w:rsidRDefault="009C6DE7" w:rsidP="009C6DE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Dodatok č.3 školského poriadku </w:t>
      </w:r>
    </w:p>
    <w:p w14:paraId="164D53A6" w14:textId="77777777" w:rsidR="009C6DE7" w:rsidRDefault="009C6DE7" w:rsidP="009C6DE7">
      <w:pPr>
        <w:rPr>
          <w:b/>
          <w:i/>
          <w:sz w:val="24"/>
          <w:szCs w:val="24"/>
        </w:rPr>
      </w:pPr>
    </w:p>
    <w:p w14:paraId="2F8EBCF4" w14:textId="77777777" w:rsidR="009C6DE7" w:rsidRDefault="009C6DE7" w:rsidP="009C6DE7">
      <w:pPr>
        <w:rPr>
          <w:b/>
          <w:i/>
          <w:sz w:val="24"/>
          <w:szCs w:val="24"/>
        </w:rPr>
      </w:pPr>
    </w:p>
    <w:p w14:paraId="11F3B895" w14:textId="77777777" w:rsidR="009C6DE7" w:rsidRDefault="009C6DE7" w:rsidP="009C6DE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 základe rozhodnutia ministra ŠVVaŠ SR podľa § 150 ods.8 zákona č.245/2008 Z.z. o výchove a vzdelávaní a o zmene a doplnení  niektorých zákonov v znení  neskorších predpisov </w:t>
      </w:r>
    </w:p>
    <w:p w14:paraId="4DFCDABC" w14:textId="77777777" w:rsidR="009C6DE7" w:rsidRDefault="009C6DE7" w:rsidP="009C6DE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 účinnosťou od 1. septembra 2022 </w:t>
      </w:r>
    </w:p>
    <w:p w14:paraId="78603762" w14:textId="77777777" w:rsidR="009C6DE7" w:rsidRDefault="009C6DE7" w:rsidP="009C6DE7">
      <w:pPr>
        <w:rPr>
          <w:b/>
          <w:i/>
          <w:sz w:val="24"/>
          <w:szCs w:val="24"/>
        </w:rPr>
      </w:pPr>
    </w:p>
    <w:p w14:paraId="1E39A9AF" w14:textId="77777777" w:rsidR="009C6DE7" w:rsidRDefault="009C6DE7" w:rsidP="009C6DE7">
      <w:pPr>
        <w:pStyle w:val="Odsekzoznamu"/>
        <w:numPr>
          <w:ilvl w:val="1"/>
          <w:numId w:val="11"/>
        </w:numPr>
        <w:jc w:val="both"/>
        <w:rPr>
          <w:b/>
          <w:i/>
          <w:sz w:val="24"/>
          <w:szCs w:val="24"/>
          <w:lang w:val="sk-SK"/>
        </w:rPr>
      </w:pPr>
      <w:r>
        <w:rPr>
          <w:i/>
          <w:sz w:val="24"/>
          <w:szCs w:val="24"/>
          <w:lang w:val="sk-SK"/>
        </w:rPr>
        <w:t xml:space="preserve">na účel  výchovno – vzdelávacieho ( prezenčne ) a prevádzky  materskej školy sa </w:t>
      </w:r>
      <w:r>
        <w:rPr>
          <w:b/>
          <w:i/>
          <w:sz w:val="24"/>
          <w:szCs w:val="24"/>
          <w:lang w:val="sk-SK"/>
        </w:rPr>
        <w:t xml:space="preserve">predkladá vyhlásenie o bezpríznakovosti, </w:t>
      </w:r>
    </w:p>
    <w:p w14:paraId="252F5473" w14:textId="77777777" w:rsidR="009C6DE7" w:rsidRDefault="009C6DE7" w:rsidP="009C6DE7">
      <w:pPr>
        <w:pStyle w:val="Odsekzoznamu"/>
        <w:numPr>
          <w:ilvl w:val="1"/>
          <w:numId w:val="11"/>
        </w:numPr>
        <w:jc w:val="both"/>
        <w:rPr>
          <w:b/>
          <w:i/>
          <w:sz w:val="24"/>
          <w:szCs w:val="24"/>
          <w:lang w:val="sk-SK"/>
        </w:rPr>
      </w:pPr>
      <w:r>
        <w:rPr>
          <w:i/>
          <w:sz w:val="24"/>
          <w:szCs w:val="24"/>
          <w:lang w:val="sk-SK"/>
        </w:rPr>
        <w:t>v období vyučovania môže riaditeľka školy podľa § 150 ods.5 školského zákona poskytnúť deťom / žiakom jednej triedy, alebo viacerých tried päť dní voľna,</w:t>
      </w:r>
    </w:p>
    <w:p w14:paraId="23C78A42" w14:textId="77777777" w:rsidR="009C6DE7" w:rsidRDefault="009C6DE7" w:rsidP="009C6DE7">
      <w:pPr>
        <w:pStyle w:val="Odsekzoznamu"/>
        <w:numPr>
          <w:ilvl w:val="1"/>
          <w:numId w:val="11"/>
        </w:numPr>
        <w:jc w:val="both"/>
        <w:rPr>
          <w:b/>
          <w:i/>
          <w:sz w:val="24"/>
          <w:szCs w:val="24"/>
          <w:lang w:val="sk-SK"/>
        </w:rPr>
      </w:pPr>
      <w:r>
        <w:rPr>
          <w:i/>
          <w:sz w:val="24"/>
          <w:szCs w:val="24"/>
          <w:lang w:val="sk-SK"/>
        </w:rPr>
        <w:t xml:space="preserve">ak  sa obmedzí, alebo preruší prevádzka  v jednej triede alebo vo viacerých triedach  na </w:t>
      </w:r>
      <w:r>
        <w:rPr>
          <w:b/>
          <w:i/>
          <w:sz w:val="24"/>
          <w:szCs w:val="24"/>
          <w:lang w:val="sk-SK"/>
        </w:rPr>
        <w:t>základe opatrení príslušných orgánov z </w:t>
      </w:r>
      <w:r>
        <w:rPr>
          <w:i/>
          <w:sz w:val="24"/>
          <w:szCs w:val="24"/>
          <w:lang w:val="sk-SK"/>
        </w:rPr>
        <w:t xml:space="preserve">dôvodu  ochorenia alebo podozrenia  na ochorenie COVID- považuje sa to za </w:t>
      </w:r>
      <w:r>
        <w:rPr>
          <w:b/>
          <w:i/>
          <w:sz w:val="24"/>
          <w:szCs w:val="24"/>
          <w:lang w:val="sk-SK"/>
        </w:rPr>
        <w:t>mimoriadne  prerušenie školského vyučovania ( prevádzky školy ),</w:t>
      </w:r>
    </w:p>
    <w:p w14:paraId="390FCE95" w14:textId="77777777" w:rsidR="009C6DE7" w:rsidRDefault="009C6DE7" w:rsidP="009C6DE7">
      <w:pPr>
        <w:pStyle w:val="Odsekzoznamu"/>
        <w:numPr>
          <w:ilvl w:val="1"/>
          <w:numId w:val="11"/>
        </w:numPr>
        <w:jc w:val="both"/>
        <w:rPr>
          <w:b/>
          <w:i/>
          <w:sz w:val="24"/>
          <w:szCs w:val="24"/>
          <w:lang w:val="sk-SK"/>
        </w:rPr>
      </w:pPr>
      <w:r>
        <w:rPr>
          <w:i/>
          <w:sz w:val="24"/>
          <w:szCs w:val="24"/>
          <w:lang w:val="sk-SK"/>
        </w:rPr>
        <w:t>v predškolských triedach ( t.j. povinné predprimárne vzdelávanie), v ktorých sa nebude uskutočňovať  vyučovanie , bude  pre deti zabezpečená  primeraná forma dištančného vzdelávania,</w:t>
      </w:r>
    </w:p>
    <w:p w14:paraId="2E750458" w14:textId="77777777" w:rsidR="009C6DE7" w:rsidRDefault="009C6DE7" w:rsidP="009C6DE7">
      <w:pPr>
        <w:pStyle w:val="Odsekzoznamu"/>
        <w:numPr>
          <w:ilvl w:val="1"/>
          <w:numId w:val="11"/>
        </w:numPr>
        <w:jc w:val="both"/>
        <w:rPr>
          <w:b/>
          <w:i/>
          <w:sz w:val="24"/>
          <w:szCs w:val="24"/>
          <w:lang w:val="sk-SK"/>
        </w:rPr>
      </w:pPr>
      <w:r>
        <w:rPr>
          <w:i/>
          <w:sz w:val="24"/>
          <w:szCs w:val="24"/>
          <w:lang w:val="sk-SK"/>
        </w:rPr>
        <w:t xml:space="preserve">ak pôjde o ospravedlnenie neprítomnosti  dieťaťa počas trvania  mimoriadnej situácie, núdzového stavu alebo výnimočného stavu vyhláseného v súvislosti s ochorením  COVID – 19 , lehota podľa § 144 ods.10 školského zákona  sa </w:t>
      </w:r>
    </w:p>
    <w:p w14:paraId="5A34721E" w14:textId="77777777" w:rsidR="009C6DE7" w:rsidRDefault="009C6DE7" w:rsidP="009C6DE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predlžuje  z 3 po sebe nasledujúcich vyučovacích dní na 7 po sebe       </w:t>
      </w:r>
    </w:p>
    <w:p w14:paraId="290AD40C" w14:textId="77777777" w:rsidR="009C6DE7" w:rsidRDefault="009C6DE7" w:rsidP="009C6DE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nasledujúcich vyučovacích dní, ak ide o dieťa, pre ktoré je predprimárne  </w:t>
      </w:r>
    </w:p>
    <w:p w14:paraId="1F75A076" w14:textId="77777777" w:rsidR="009C6DE7" w:rsidRDefault="009C6DE7" w:rsidP="009C6DE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vzdelávanie povinné ,</w:t>
      </w:r>
    </w:p>
    <w:p w14:paraId="7E998902" w14:textId="77777777" w:rsidR="009C6DE7" w:rsidRDefault="009C6DE7" w:rsidP="009C6DE7">
      <w:pPr>
        <w:pStyle w:val="Odsekzoznamu"/>
        <w:numPr>
          <w:ilvl w:val="1"/>
          <w:numId w:val="11"/>
        </w:numPr>
        <w:jc w:val="both"/>
        <w:rPr>
          <w:b/>
          <w:i/>
          <w:sz w:val="24"/>
          <w:szCs w:val="24"/>
          <w:lang w:val="sk-SK"/>
        </w:rPr>
      </w:pPr>
      <w:r>
        <w:rPr>
          <w:i/>
          <w:sz w:val="24"/>
          <w:szCs w:val="24"/>
          <w:lang w:val="sk-SK"/>
        </w:rPr>
        <w:t xml:space="preserve">škola  oznámi  príslušnému regionálnemu úradu školskej správy </w:t>
      </w:r>
      <w:r>
        <w:rPr>
          <w:b/>
          <w:i/>
          <w:sz w:val="24"/>
          <w:szCs w:val="24"/>
          <w:lang w:val="sk-SK"/>
        </w:rPr>
        <w:t xml:space="preserve">na účely poskytovania ošetrovného  </w:t>
      </w:r>
      <w:r>
        <w:rPr>
          <w:i/>
          <w:sz w:val="24"/>
          <w:szCs w:val="24"/>
          <w:lang w:val="sk-SK"/>
        </w:rPr>
        <w:t>údaje o deťoch v rozsahu určenom</w:t>
      </w:r>
      <w:r>
        <w:rPr>
          <w:b/>
          <w:i/>
          <w:sz w:val="24"/>
          <w:szCs w:val="24"/>
          <w:lang w:val="sk-SK"/>
        </w:rPr>
        <w:t xml:space="preserve"> </w:t>
      </w:r>
      <w:r>
        <w:rPr>
          <w:i/>
          <w:sz w:val="24"/>
          <w:szCs w:val="24"/>
          <w:lang w:val="sk-SK"/>
        </w:rPr>
        <w:t>zákonom č.461/2003 Z.z. o sociálnom poistení v znení neskorších predpisov a spôsobom určenom Sociálnou poisťovňou podľa stavu k poslednému dňu  príslušného mesiaca  v termíne do 3.dňa nasledujúceho mesiaca. RÚŠS tieto údaje oznámi Sociálnej poisťovni do siedmych dní odo dňa ich oznámenia školou</w:t>
      </w:r>
    </w:p>
    <w:p w14:paraId="632A1021" w14:textId="77777777" w:rsidR="009C6DE7" w:rsidRDefault="009C6DE7" w:rsidP="009C6DE7">
      <w:pPr>
        <w:jc w:val="both"/>
        <w:rPr>
          <w:b/>
          <w:i/>
          <w:sz w:val="24"/>
          <w:szCs w:val="24"/>
        </w:rPr>
      </w:pPr>
    </w:p>
    <w:p w14:paraId="5FB9AC4F" w14:textId="77777777" w:rsidR="009C6DE7" w:rsidRDefault="009C6DE7" w:rsidP="009C6DE7">
      <w:pPr>
        <w:pStyle w:val="Odsekzoznamu"/>
        <w:numPr>
          <w:ilvl w:val="1"/>
          <w:numId w:val="11"/>
        </w:numPr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Zrušuje sa :</w:t>
      </w:r>
    </w:p>
    <w:p w14:paraId="7114493C" w14:textId="77777777" w:rsidR="009C6DE7" w:rsidRDefault="009C6DE7" w:rsidP="009C6DE7">
      <w:pPr>
        <w:pStyle w:val="Odsekzoznamu"/>
        <w:numPr>
          <w:ilvl w:val="0"/>
          <w:numId w:val="12"/>
        </w:numPr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 xml:space="preserve">Časť III článok 1 ods. b)  </w:t>
      </w:r>
    </w:p>
    <w:p w14:paraId="324A6A46" w14:textId="77777777" w:rsidR="009C6DE7" w:rsidRDefault="009C6DE7" w:rsidP="009C6DE7">
      <w:pPr>
        <w:pStyle w:val="Odsekzoznamu"/>
        <w:numPr>
          <w:ilvl w:val="0"/>
          <w:numId w:val="12"/>
        </w:numPr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 xml:space="preserve">Časť VIII ods. 7.  </w:t>
      </w:r>
    </w:p>
    <w:p w14:paraId="6BDBD36C" w14:textId="77777777" w:rsidR="009C6DE7" w:rsidRDefault="009C6DE7" w:rsidP="009C6DE7">
      <w:pPr>
        <w:pStyle w:val="Odsekzoznamu"/>
        <w:numPr>
          <w:ilvl w:val="0"/>
          <w:numId w:val="12"/>
        </w:numPr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 xml:space="preserve">Dodatok č.2 školského poriadku zo dňa 8.9.2021 </w:t>
      </w:r>
    </w:p>
    <w:p w14:paraId="6B4AC7D3" w14:textId="77777777" w:rsidR="009C6DE7" w:rsidRDefault="009C6DE7" w:rsidP="009C6DE7">
      <w:pPr>
        <w:pStyle w:val="Odsekzoznamu"/>
        <w:ind w:left="1140"/>
        <w:rPr>
          <w:b/>
          <w:i/>
          <w:sz w:val="24"/>
          <w:szCs w:val="24"/>
          <w:lang w:val="sk-SK"/>
        </w:rPr>
      </w:pPr>
    </w:p>
    <w:p w14:paraId="2EE0D194" w14:textId="77777777" w:rsidR="009C6DE7" w:rsidRDefault="009C6DE7" w:rsidP="009C6DE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25.8.2022</w:t>
      </w:r>
    </w:p>
    <w:p w14:paraId="62093A2D" w14:textId="77777777" w:rsidR="009C6DE7" w:rsidRDefault="009C6DE7" w:rsidP="009C6DE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Dodatok č.4 školského poriadku </w:t>
      </w:r>
    </w:p>
    <w:p w14:paraId="1709C790" w14:textId="77777777" w:rsidR="009C6DE7" w:rsidRDefault="009C6DE7" w:rsidP="009C6DE7">
      <w:pPr>
        <w:rPr>
          <w:b/>
          <w:i/>
          <w:sz w:val="24"/>
          <w:szCs w:val="24"/>
        </w:rPr>
      </w:pPr>
    </w:p>
    <w:p w14:paraId="6D399269" w14:textId="77777777" w:rsidR="009C6DE7" w:rsidRDefault="009C6DE7" w:rsidP="009C6DE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Poskytovanie dotácii na stravu  od 01.07.2022</w:t>
      </w:r>
    </w:p>
    <w:p w14:paraId="54B2C1B3" w14:textId="77777777" w:rsidR="009C6DE7" w:rsidRDefault="009C6DE7" w:rsidP="009C6DE7">
      <w:pPr>
        <w:rPr>
          <w:b/>
          <w:i/>
          <w:sz w:val="24"/>
          <w:szCs w:val="24"/>
        </w:rPr>
      </w:pPr>
    </w:p>
    <w:p w14:paraId="68BDDE18" w14:textId="77777777" w:rsidR="009C6DE7" w:rsidRDefault="009C6DE7" w:rsidP="009C6DE7">
      <w:pPr>
        <w:jc w:val="both"/>
        <w:rPr>
          <w:b/>
          <w:i/>
          <w:sz w:val="23"/>
          <w:szCs w:val="23"/>
          <w:lang w:val="cs-CZ"/>
        </w:rPr>
      </w:pPr>
    </w:p>
    <w:p w14:paraId="56FE3867" w14:textId="77777777" w:rsidR="009C6DE7" w:rsidRDefault="009C6DE7" w:rsidP="009C6DE7">
      <w:pPr>
        <w:spacing w:after="120"/>
        <w:rPr>
          <w:sz w:val="12"/>
          <w:szCs w:val="12"/>
          <w:u w:val="single"/>
          <w:lang w:eastAsia="sk-SK"/>
        </w:rPr>
      </w:pPr>
      <w:r>
        <w:rPr>
          <w:b/>
          <w:i/>
          <w:sz w:val="23"/>
          <w:szCs w:val="23"/>
        </w:rPr>
        <w:t>1.V  zmysle § 4 ods.3 pís c) zákona o dotáciach , dotáciu na stravu je možné poskytnúť</w:t>
      </w:r>
      <w:r>
        <w:rPr>
          <w:b/>
          <w:i/>
          <w:sz w:val="23"/>
          <w:szCs w:val="23"/>
          <w:lang w:eastAsia="sk-SK"/>
        </w:rPr>
        <w:t xml:space="preserve"> </w:t>
      </w:r>
    </w:p>
    <w:p w14:paraId="71C6A0A8" w14:textId="77777777" w:rsidR="009C6DE7" w:rsidRDefault="009C6DE7" w:rsidP="009C6DE7">
      <w:pPr>
        <w:rPr>
          <w:b/>
          <w:i/>
          <w:sz w:val="23"/>
          <w:szCs w:val="23"/>
          <w:lang w:eastAsia="sk-SK"/>
        </w:rPr>
      </w:pPr>
      <w:r>
        <w:rPr>
          <w:rStyle w:val="awspan1"/>
          <w:i/>
          <w:sz w:val="23"/>
          <w:szCs w:val="23"/>
        </w:rPr>
        <w:t xml:space="preserve">na </w:t>
      </w:r>
      <w:r>
        <w:rPr>
          <w:i/>
          <w:sz w:val="23"/>
          <w:szCs w:val="23"/>
          <w:lang w:eastAsia="sk-SK"/>
        </w:rPr>
        <w:t xml:space="preserve">dieťa, ktoré navštevuje posledný ročník MŠ  a žije v domácnosti, v ktorej si ani jeden člen domácnosti </w:t>
      </w:r>
      <w:r>
        <w:rPr>
          <w:b/>
          <w:i/>
          <w:sz w:val="23"/>
          <w:szCs w:val="23"/>
          <w:u w:val="single"/>
          <w:lang w:eastAsia="sk-SK"/>
        </w:rPr>
        <w:t xml:space="preserve">neuplatnil na toto dieťa nárok na sumu daňového zvýhodnenia </w:t>
      </w:r>
      <w:r>
        <w:rPr>
          <w:i/>
          <w:sz w:val="23"/>
          <w:szCs w:val="23"/>
          <w:lang w:eastAsia="sk-SK"/>
        </w:rPr>
        <w:t xml:space="preserve"> -  </w:t>
      </w:r>
      <w:r>
        <w:rPr>
          <w:b/>
          <w:i/>
          <w:sz w:val="23"/>
          <w:szCs w:val="23"/>
          <w:lang w:eastAsia="sk-SK"/>
        </w:rPr>
        <w:t>táto skutočnosť sa žiadateľovi podľa § 4 ods. 4 preukazuje čestným vyhlásením.</w:t>
      </w:r>
    </w:p>
    <w:p w14:paraId="6C0E33AE" w14:textId="77777777" w:rsidR="009C6DE7" w:rsidRDefault="009C6DE7" w:rsidP="009C6DE7">
      <w:pPr>
        <w:rPr>
          <w:sz w:val="23"/>
          <w:szCs w:val="23"/>
          <w:lang w:eastAsia="sk-SK"/>
        </w:rPr>
      </w:pPr>
    </w:p>
    <w:p w14:paraId="77E194B7" w14:textId="77777777" w:rsidR="009C6DE7" w:rsidRDefault="009C6DE7" w:rsidP="009C6DE7">
      <w:pPr>
        <w:rPr>
          <w:b/>
          <w:i/>
          <w:sz w:val="23"/>
          <w:szCs w:val="23"/>
          <w:lang w:eastAsia="sk-SK"/>
        </w:rPr>
      </w:pPr>
      <w:r>
        <w:rPr>
          <w:b/>
          <w:i/>
          <w:sz w:val="23"/>
          <w:szCs w:val="23"/>
          <w:lang w:eastAsia="sk-SK"/>
        </w:rPr>
        <w:t>2.</w:t>
      </w:r>
      <w:r>
        <w:rPr>
          <w:sz w:val="23"/>
          <w:szCs w:val="23"/>
          <w:lang w:eastAsia="sk-SK"/>
        </w:rPr>
        <w:t> </w:t>
      </w:r>
      <w:r>
        <w:rPr>
          <w:i/>
          <w:sz w:val="23"/>
          <w:szCs w:val="23"/>
          <w:lang w:eastAsia="sk-SK"/>
        </w:rPr>
        <w:t xml:space="preserve">V prípade že rodičia tejto vekovej kategórie detí </w:t>
      </w:r>
      <w:r>
        <w:rPr>
          <w:bCs/>
          <w:i/>
          <w:sz w:val="23"/>
          <w:szCs w:val="23"/>
          <w:lang w:eastAsia="sk-SK"/>
        </w:rPr>
        <w:t xml:space="preserve">majú nárok na uplatnenie si daňového bonusu (v sume 70 eur mesačne ) - </w:t>
      </w:r>
      <w:r>
        <w:rPr>
          <w:b/>
          <w:bCs/>
          <w:i/>
          <w:sz w:val="23"/>
          <w:szCs w:val="23"/>
          <w:lang w:eastAsia="sk-SK"/>
        </w:rPr>
        <w:t>s</w:t>
      </w:r>
      <w:r>
        <w:rPr>
          <w:b/>
          <w:i/>
          <w:sz w:val="23"/>
          <w:szCs w:val="23"/>
          <w:lang w:eastAsia="sk-SK"/>
        </w:rPr>
        <w:t>úbeh poberania tohto daňového bonusu a dotácie na stravu podľa</w:t>
      </w:r>
    </w:p>
    <w:p w14:paraId="24133016" w14:textId="77777777" w:rsidR="009C6DE7" w:rsidRDefault="009C6DE7" w:rsidP="009C6DE7">
      <w:pPr>
        <w:rPr>
          <w:b/>
          <w:i/>
          <w:sz w:val="23"/>
          <w:szCs w:val="23"/>
          <w:u w:val="single"/>
          <w:lang w:eastAsia="sk-SK"/>
        </w:rPr>
      </w:pPr>
      <w:r>
        <w:rPr>
          <w:b/>
          <w:i/>
          <w:sz w:val="23"/>
          <w:szCs w:val="23"/>
          <w:lang w:eastAsia="sk-SK"/>
        </w:rPr>
        <w:t xml:space="preserve"> </w:t>
      </w:r>
      <w:hyperlink r:id="rId5" w:anchor="paragraf-4.odsek-3.pismeno-c" w:tooltip="Odkaz na predpis alebo ustanovenie" w:history="1">
        <w:r>
          <w:rPr>
            <w:rStyle w:val="Hypertextovprepojenie"/>
            <w:b/>
            <w:i/>
            <w:sz w:val="23"/>
            <w:szCs w:val="23"/>
            <w:lang w:eastAsia="sk-SK"/>
          </w:rPr>
          <w:t>§ 4 ods. 3 písm. c)</w:t>
        </w:r>
      </w:hyperlink>
      <w:r>
        <w:rPr>
          <w:b/>
          <w:i/>
          <w:sz w:val="23"/>
          <w:szCs w:val="23"/>
          <w:lang w:eastAsia="sk-SK"/>
        </w:rPr>
        <w:t xml:space="preserve"> zákona o dotáciách </w:t>
      </w:r>
      <w:r>
        <w:rPr>
          <w:b/>
          <w:i/>
          <w:sz w:val="23"/>
          <w:szCs w:val="23"/>
          <w:u w:val="single"/>
          <w:lang w:eastAsia="sk-SK"/>
        </w:rPr>
        <w:t>nie je možný</w:t>
      </w:r>
    </w:p>
    <w:p w14:paraId="0F287C5C" w14:textId="77777777" w:rsidR="009C6DE7" w:rsidRDefault="009C6DE7" w:rsidP="009C6DE7">
      <w:pPr>
        <w:rPr>
          <w:b/>
          <w:i/>
          <w:sz w:val="23"/>
          <w:szCs w:val="23"/>
          <w:u w:val="single"/>
          <w:lang w:eastAsia="sk-SK"/>
        </w:rPr>
      </w:pPr>
    </w:p>
    <w:p w14:paraId="1F378A06" w14:textId="77777777" w:rsidR="009C6DE7" w:rsidRDefault="009C6DE7" w:rsidP="009C6DE7">
      <w:pPr>
        <w:jc w:val="both"/>
        <w:rPr>
          <w:b/>
          <w:i/>
          <w:sz w:val="23"/>
          <w:szCs w:val="23"/>
          <w:lang w:eastAsia="sk-SK"/>
        </w:rPr>
      </w:pPr>
      <w:r>
        <w:rPr>
          <w:b/>
          <w:i/>
          <w:sz w:val="23"/>
          <w:szCs w:val="23"/>
          <w:lang w:eastAsia="sk-SK"/>
        </w:rPr>
        <w:t xml:space="preserve">3. Nárok na poskytnutie dotácie  na stravu </w:t>
      </w:r>
      <w:r>
        <w:rPr>
          <w:b/>
          <w:bCs/>
          <w:i/>
          <w:sz w:val="23"/>
          <w:szCs w:val="23"/>
          <w:lang w:eastAsia="sk-SK"/>
        </w:rPr>
        <w:t xml:space="preserve"> podľa § 4 ods. 3 písm. c) zákona o dotáciách  preukazuje rodič dieťaťa  MŠ </w:t>
      </w:r>
      <w:r>
        <w:rPr>
          <w:b/>
          <w:bCs/>
          <w:i/>
          <w:sz w:val="23"/>
          <w:szCs w:val="23"/>
          <w:u w:val="single"/>
          <w:lang w:eastAsia="sk-SK"/>
        </w:rPr>
        <w:t>novým</w:t>
      </w:r>
      <w:r>
        <w:rPr>
          <w:b/>
          <w:bCs/>
          <w:i/>
          <w:sz w:val="23"/>
          <w:szCs w:val="23"/>
          <w:lang w:eastAsia="sk-SK"/>
        </w:rPr>
        <w:t xml:space="preserve"> čestným vyhlásením o neuplatnení si daňového bonusu</w:t>
      </w:r>
      <w:r>
        <w:rPr>
          <w:sz w:val="23"/>
          <w:szCs w:val="23"/>
          <w:lang w:eastAsia="sk-SK"/>
        </w:rPr>
        <w:t xml:space="preserve"> . </w:t>
      </w:r>
      <w:r>
        <w:rPr>
          <w:i/>
          <w:sz w:val="23"/>
          <w:szCs w:val="23"/>
          <w:lang w:eastAsia="sk-SK"/>
        </w:rPr>
        <w:t>Ak by si v čase poskytovania dotácie na stravu zákonný zástupca dieťaťa uplatnil daňový bonus, je povinný o uvedenom materskú školu  bezodkladne informovať, nakoľko v takomto prípade </w:t>
      </w:r>
      <w:r>
        <w:rPr>
          <w:bCs/>
          <w:i/>
          <w:sz w:val="23"/>
          <w:szCs w:val="23"/>
          <w:lang w:eastAsia="sk-SK"/>
        </w:rPr>
        <w:t>bude dieťaťu poskytovaná dotácia na stravu neoprávnene</w:t>
      </w:r>
      <w:r>
        <w:rPr>
          <w:i/>
          <w:sz w:val="23"/>
          <w:szCs w:val="23"/>
          <w:lang w:eastAsia="sk-SK"/>
        </w:rPr>
        <w:t> </w:t>
      </w:r>
    </w:p>
    <w:p w14:paraId="30B6CF4A" w14:textId="77777777" w:rsidR="009C6DE7" w:rsidRDefault="009C6DE7" w:rsidP="009C6DE7">
      <w:pPr>
        <w:jc w:val="both"/>
        <w:rPr>
          <w:b/>
          <w:i/>
          <w:sz w:val="24"/>
          <w:szCs w:val="24"/>
          <w:lang w:eastAsia="cs-CZ"/>
        </w:rPr>
      </w:pPr>
    </w:p>
    <w:p w14:paraId="703B0BD1" w14:textId="77777777" w:rsidR="009C6DE7" w:rsidRDefault="009C6DE7" w:rsidP="009C6DE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4.Deti  v  poslednom ročníku MŠ, ktoré nedovŕšili  6 rokov veku ( t.j. 5 ročné deti zaradené na povinné predprimárne vzdelávanie) nemajú nárok na dotáciu na stravu, ak si rodič na dieťa uplatní daňový bonus.</w:t>
      </w:r>
    </w:p>
    <w:p w14:paraId="24414B23" w14:textId="77777777" w:rsidR="009C6DE7" w:rsidRDefault="009C6DE7" w:rsidP="009C6DE7">
      <w:pPr>
        <w:jc w:val="both"/>
        <w:rPr>
          <w:b/>
          <w:i/>
          <w:sz w:val="24"/>
          <w:szCs w:val="24"/>
        </w:rPr>
      </w:pPr>
    </w:p>
    <w:p w14:paraId="77EC3B14" w14:textId="77777777" w:rsidR="009C6DE7" w:rsidRDefault="009C6DE7" w:rsidP="009C6DE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5.K  poskytnutiu dotácie na stravu je nevyhnutné predložiť:</w:t>
      </w:r>
    </w:p>
    <w:p w14:paraId="3CA36567" w14:textId="77777777" w:rsidR="009C6DE7" w:rsidRDefault="009C6DE7" w:rsidP="009C6DE7">
      <w:pPr>
        <w:pStyle w:val="Odsekzoznamu"/>
        <w:numPr>
          <w:ilvl w:val="0"/>
          <w:numId w:val="13"/>
        </w:numPr>
        <w:jc w:val="both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 xml:space="preserve">Potvrdenie, že ide o dieťa v hmotnej núdzi </w:t>
      </w:r>
    </w:p>
    <w:p w14:paraId="6375F310" w14:textId="77777777" w:rsidR="009C6DE7" w:rsidRDefault="009C6DE7" w:rsidP="009C6DE7">
      <w:pPr>
        <w:pStyle w:val="Odsekzoznamu"/>
        <w:numPr>
          <w:ilvl w:val="0"/>
          <w:numId w:val="13"/>
        </w:numPr>
        <w:jc w:val="both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Potvrdenie, že ide o dieťa v ŽM</w:t>
      </w:r>
    </w:p>
    <w:p w14:paraId="3EFA9410" w14:textId="77777777" w:rsidR="009C6DE7" w:rsidRDefault="009C6DE7" w:rsidP="009C6DE7">
      <w:pPr>
        <w:pStyle w:val="Odsekzoznamu"/>
        <w:numPr>
          <w:ilvl w:val="0"/>
          <w:numId w:val="13"/>
        </w:numPr>
        <w:jc w:val="both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Nové čestné vyhlásenie o neuplatnení si nároku na daňový bonus</w:t>
      </w:r>
    </w:p>
    <w:p w14:paraId="2E0F0F31" w14:textId="77777777" w:rsidR="009C6DE7" w:rsidRDefault="009C6DE7" w:rsidP="009C6DE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6.Zrušuje sa :</w:t>
      </w:r>
    </w:p>
    <w:p w14:paraId="0E8289A7" w14:textId="12C69B6D" w:rsidR="009C6DE7" w:rsidRDefault="009C6DE7" w:rsidP="009C6DE7">
      <w:r>
        <w:rPr>
          <w:b/>
          <w:i/>
          <w:sz w:val="24"/>
          <w:szCs w:val="24"/>
        </w:rPr>
        <w:t>Časť IV, článok 1 ods.2  Školského poriadku zo dňa 08.09.2022</w:t>
      </w:r>
    </w:p>
    <w:p w14:paraId="285DDD35" w14:textId="77777777" w:rsidR="009C6DE7" w:rsidRDefault="009C6DE7"/>
    <w:sectPr w:rsidR="009C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073"/>
    <w:multiLevelType w:val="hybridMultilevel"/>
    <w:tmpl w:val="47F018B4"/>
    <w:lvl w:ilvl="0" w:tplc="041B000D">
      <w:numFmt w:val="decimal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34353"/>
    <w:multiLevelType w:val="hybridMultilevel"/>
    <w:tmpl w:val="D0C6F4B2"/>
    <w:lvl w:ilvl="0" w:tplc="041B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75482"/>
    <w:multiLevelType w:val="hybridMultilevel"/>
    <w:tmpl w:val="47F018B4"/>
    <w:lvl w:ilvl="0" w:tplc="041B000D">
      <w:numFmt w:val="decimal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84F77"/>
    <w:multiLevelType w:val="hybridMultilevel"/>
    <w:tmpl w:val="CC08F156"/>
    <w:lvl w:ilvl="0" w:tplc="601C8C5A">
      <w:start w:val="1"/>
      <w:numFmt w:val="lowerLetter"/>
      <w:lvlText w:val="%1)"/>
      <w:lvlJc w:val="left"/>
      <w:pPr>
        <w:ind w:left="1140" w:hanging="360"/>
      </w:pPr>
    </w:lvl>
    <w:lvl w:ilvl="1" w:tplc="041B0019">
      <w:start w:val="1"/>
      <w:numFmt w:val="lowerLetter"/>
      <w:lvlText w:val="%2."/>
      <w:lvlJc w:val="left"/>
      <w:pPr>
        <w:ind w:left="1860" w:hanging="360"/>
      </w:pPr>
    </w:lvl>
    <w:lvl w:ilvl="2" w:tplc="041B001B">
      <w:start w:val="1"/>
      <w:numFmt w:val="lowerRoman"/>
      <w:lvlText w:val="%3."/>
      <w:lvlJc w:val="right"/>
      <w:pPr>
        <w:ind w:left="2580" w:hanging="180"/>
      </w:pPr>
    </w:lvl>
    <w:lvl w:ilvl="3" w:tplc="041B000F">
      <w:start w:val="1"/>
      <w:numFmt w:val="decimal"/>
      <w:lvlText w:val="%4."/>
      <w:lvlJc w:val="left"/>
      <w:pPr>
        <w:ind w:left="3300" w:hanging="360"/>
      </w:pPr>
    </w:lvl>
    <w:lvl w:ilvl="4" w:tplc="041B0019">
      <w:start w:val="1"/>
      <w:numFmt w:val="lowerLetter"/>
      <w:lvlText w:val="%5."/>
      <w:lvlJc w:val="left"/>
      <w:pPr>
        <w:ind w:left="4020" w:hanging="360"/>
      </w:pPr>
    </w:lvl>
    <w:lvl w:ilvl="5" w:tplc="041B001B">
      <w:start w:val="1"/>
      <w:numFmt w:val="lowerRoman"/>
      <w:lvlText w:val="%6."/>
      <w:lvlJc w:val="right"/>
      <w:pPr>
        <w:ind w:left="4740" w:hanging="180"/>
      </w:pPr>
    </w:lvl>
    <w:lvl w:ilvl="6" w:tplc="041B000F">
      <w:start w:val="1"/>
      <w:numFmt w:val="decimal"/>
      <w:lvlText w:val="%7."/>
      <w:lvlJc w:val="left"/>
      <w:pPr>
        <w:ind w:left="5460" w:hanging="360"/>
      </w:pPr>
    </w:lvl>
    <w:lvl w:ilvl="7" w:tplc="041B0019">
      <w:start w:val="1"/>
      <w:numFmt w:val="lowerLetter"/>
      <w:lvlText w:val="%8."/>
      <w:lvlJc w:val="left"/>
      <w:pPr>
        <w:ind w:left="6180" w:hanging="360"/>
      </w:pPr>
    </w:lvl>
    <w:lvl w:ilvl="8" w:tplc="041B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FCB6EB9"/>
    <w:multiLevelType w:val="hybridMultilevel"/>
    <w:tmpl w:val="D0C6F4B2"/>
    <w:lvl w:ilvl="0" w:tplc="041B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53D2E"/>
    <w:multiLevelType w:val="hybridMultilevel"/>
    <w:tmpl w:val="4362573A"/>
    <w:lvl w:ilvl="0" w:tplc="041B0005">
      <w:numFmt w:val="decimal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17283E"/>
    <w:multiLevelType w:val="hybridMultilevel"/>
    <w:tmpl w:val="487AD59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E404D"/>
    <w:multiLevelType w:val="hybridMultilevel"/>
    <w:tmpl w:val="5D0E7F34"/>
    <w:lvl w:ilvl="0" w:tplc="041B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157BFB"/>
    <w:multiLevelType w:val="hybridMultilevel"/>
    <w:tmpl w:val="4362573A"/>
    <w:lvl w:ilvl="0" w:tplc="041B0005">
      <w:numFmt w:val="decimal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86780D"/>
    <w:multiLevelType w:val="hybridMultilevel"/>
    <w:tmpl w:val="3C54CB9E"/>
    <w:lvl w:ilvl="0" w:tplc="041B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57614"/>
    <w:multiLevelType w:val="hybridMultilevel"/>
    <w:tmpl w:val="6E82ED7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8565D"/>
    <w:multiLevelType w:val="hybridMultilevel"/>
    <w:tmpl w:val="F16A0ED8"/>
    <w:lvl w:ilvl="0" w:tplc="041B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A2466A"/>
    <w:multiLevelType w:val="hybridMultilevel"/>
    <w:tmpl w:val="F16A0ED8"/>
    <w:lvl w:ilvl="0" w:tplc="041B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9419882">
    <w:abstractNumId w:val="4"/>
  </w:num>
  <w:num w:numId="2" w16cid:durableId="1241792085">
    <w:abstractNumId w:val="5"/>
  </w:num>
  <w:num w:numId="3" w16cid:durableId="15309876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8228885">
    <w:abstractNumId w:val="2"/>
  </w:num>
  <w:num w:numId="5" w16cid:durableId="127475438">
    <w:abstractNumId w:val="1"/>
  </w:num>
  <w:num w:numId="6" w16cid:durableId="1493720056">
    <w:abstractNumId w:val="8"/>
  </w:num>
  <w:num w:numId="7" w16cid:durableId="3872765">
    <w:abstractNumId w:val="0"/>
  </w:num>
  <w:num w:numId="8" w16cid:durableId="1749838683">
    <w:abstractNumId w:val="12"/>
  </w:num>
  <w:num w:numId="9" w16cid:durableId="1369335453">
    <w:abstractNumId w:val="9"/>
  </w:num>
  <w:num w:numId="10" w16cid:durableId="1335768975">
    <w:abstractNumId w:val="7"/>
  </w:num>
  <w:num w:numId="11" w16cid:durableId="1135223499">
    <w:abstractNumId w:val="11"/>
  </w:num>
  <w:num w:numId="12" w16cid:durableId="16353268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174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C3"/>
    <w:rsid w:val="000C2DC5"/>
    <w:rsid w:val="00215503"/>
    <w:rsid w:val="00464636"/>
    <w:rsid w:val="00912AC3"/>
    <w:rsid w:val="009C6DE7"/>
    <w:rsid w:val="009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15F9"/>
  <w15:chartTrackingRefBased/>
  <w15:docId w15:val="{C817AD8F-4D5B-4937-83B4-F6593B43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463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46463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4646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C6DE7"/>
    <w:rPr>
      <w:color w:val="0000FF"/>
      <w:u w:val="single"/>
    </w:rPr>
  </w:style>
  <w:style w:type="character" w:customStyle="1" w:styleId="awspan1">
    <w:name w:val="awspan1"/>
    <w:basedOn w:val="Predvolenpsmoodseku"/>
    <w:qFormat/>
    <w:rsid w:val="009C6DE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10/5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ingrid.rehakova@gmail.com</dc:creator>
  <cp:keywords/>
  <dc:description/>
  <cp:lastModifiedBy>ingrid.rehakova@gmail.com</cp:lastModifiedBy>
  <cp:revision>3</cp:revision>
  <dcterms:created xsi:type="dcterms:W3CDTF">2022-09-22T09:42:00Z</dcterms:created>
  <dcterms:modified xsi:type="dcterms:W3CDTF">2022-09-22T10:31:00Z</dcterms:modified>
</cp:coreProperties>
</file>